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C7BE8" w14:textId="271CB169" w:rsidR="002752B3" w:rsidRDefault="00B25584" w:rsidP="00B25584">
      <w:pPr>
        <w:jc w:val="center"/>
      </w:pPr>
      <w:r>
        <w:rPr>
          <w:noProof/>
        </w:rPr>
        <w:drawing>
          <wp:inline distT="0" distB="0" distL="0" distR="0" wp14:anchorId="12CEDFC4" wp14:editId="7D55048B">
            <wp:extent cx="777484" cy="731750"/>
            <wp:effectExtent l="0" t="0" r="3810" b="0"/>
            <wp:docPr id="1746015192" name="Picture 1" descr="A black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015192" name="Picture 1" descr="A black and white logo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6661" cy="740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FB46" w14:textId="26DC71AA" w:rsidR="120DE951" w:rsidRDefault="120DE951" w:rsidP="66704133">
      <w:pPr>
        <w:jc w:val="center"/>
      </w:pPr>
      <w:r>
        <w:t>.</w:t>
      </w:r>
    </w:p>
    <w:p w14:paraId="14D5DB3C" w14:textId="5E472169" w:rsidR="00B25584" w:rsidRPr="00B25584" w:rsidRDefault="00B25584" w:rsidP="00B25584">
      <w:pPr>
        <w:jc w:val="center"/>
        <w:rPr>
          <w:rFonts w:ascii="Arial" w:hAnsi="Arial" w:cs="Arial"/>
          <w:b/>
          <w:bCs/>
          <w:u w:val="single"/>
        </w:rPr>
      </w:pPr>
      <w:r w:rsidRPr="00B25584">
        <w:rPr>
          <w:rFonts w:ascii="Arial" w:hAnsi="Arial" w:cs="Arial"/>
          <w:b/>
          <w:bCs/>
          <w:u w:val="single"/>
        </w:rPr>
        <w:t xml:space="preserve">Unit UV40462 – Management of health and safety and security in the salon – Assignment </w:t>
      </w:r>
    </w:p>
    <w:p w14:paraId="008B0838" w14:textId="77777777" w:rsidR="00510B86" w:rsidRDefault="00510B86" w:rsidP="00B25584">
      <w:pPr>
        <w:rPr>
          <w:rFonts w:ascii="Arial" w:hAnsi="Arial" w:cs="Arial"/>
        </w:rPr>
      </w:pPr>
    </w:p>
    <w:p w14:paraId="5ED3D215" w14:textId="553EDDED" w:rsidR="00B25584" w:rsidRDefault="00B25584" w:rsidP="00B25584">
      <w:pPr>
        <w:rPr>
          <w:rFonts w:ascii="Arial" w:hAnsi="Arial" w:cs="Arial"/>
        </w:rPr>
      </w:pPr>
      <w:r w:rsidRPr="00B25584">
        <w:rPr>
          <w:rFonts w:ascii="Arial" w:hAnsi="Arial" w:cs="Arial"/>
        </w:rPr>
        <w:t>This assignment meets the knowledge</w:t>
      </w:r>
      <w:r>
        <w:rPr>
          <w:rFonts w:ascii="Arial" w:hAnsi="Arial" w:cs="Arial"/>
        </w:rPr>
        <w:t xml:space="preserve"> outcome 1- </w:t>
      </w:r>
      <w:r w:rsidR="00722A6D">
        <w:rPr>
          <w:rFonts w:ascii="Arial" w:hAnsi="Arial" w:cs="Arial"/>
        </w:rPr>
        <w:t>e, f, g</w:t>
      </w:r>
      <w:r>
        <w:rPr>
          <w:rFonts w:ascii="Arial" w:hAnsi="Arial" w:cs="Arial"/>
        </w:rPr>
        <w:t xml:space="preserve"> and 2 – </w:t>
      </w:r>
      <w:r w:rsidR="00A826B2">
        <w:rPr>
          <w:rFonts w:ascii="Arial" w:hAnsi="Arial" w:cs="Arial"/>
        </w:rPr>
        <w:t xml:space="preserve">c, d, e. </w:t>
      </w:r>
    </w:p>
    <w:p w14:paraId="13E3E021" w14:textId="77777777" w:rsidR="00B25584" w:rsidRDefault="00B25584" w:rsidP="00B25584">
      <w:pPr>
        <w:rPr>
          <w:rFonts w:ascii="Arial" w:hAnsi="Arial" w:cs="Arial"/>
        </w:rPr>
      </w:pPr>
    </w:p>
    <w:p w14:paraId="139EADC6" w14:textId="0756E840" w:rsidR="00B25584" w:rsidRPr="00B25584" w:rsidRDefault="00B25584" w:rsidP="00B25584">
      <w:pPr>
        <w:rPr>
          <w:rFonts w:ascii="Arial" w:hAnsi="Arial" w:cs="Arial"/>
          <w:b/>
          <w:bCs/>
          <w:u w:val="single"/>
        </w:rPr>
      </w:pPr>
      <w:r w:rsidRPr="00B25584">
        <w:rPr>
          <w:rFonts w:ascii="Arial" w:hAnsi="Arial" w:cs="Arial"/>
          <w:b/>
          <w:bCs/>
          <w:u w:val="single"/>
        </w:rPr>
        <w:t>Outcome 1</w:t>
      </w:r>
    </w:p>
    <w:p w14:paraId="1030B8C0" w14:textId="179BE8AD" w:rsidR="00B25584" w:rsidRPr="00D03B0B" w:rsidRDefault="00D03B0B" w:rsidP="00B2558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>
        <w:rPr>
          <w:rFonts w:ascii="ArialMT" w:hAnsi="ArialMT" w:cs="ArialMT"/>
          <w:kern w:val="0"/>
        </w:rPr>
        <w:t>Evaluate the reliability and effectiveness of a risk assessment.</w:t>
      </w:r>
    </w:p>
    <w:p w14:paraId="75E5C790" w14:textId="6D12776C" w:rsidR="00D03B0B" w:rsidRPr="00D03B0B" w:rsidRDefault="00D03B0B" w:rsidP="00D03B0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>
        <w:rPr>
          <w:rFonts w:ascii="ArialMT" w:hAnsi="ArialMT" w:cs="ArialMT"/>
          <w:kern w:val="0"/>
        </w:rPr>
        <w:t xml:space="preserve">Analyse the importance of health, </w:t>
      </w:r>
      <w:r w:rsidR="00722A6D">
        <w:rPr>
          <w:rFonts w:ascii="ArialMT" w:hAnsi="ArialMT" w:cs="ArialMT"/>
          <w:kern w:val="0"/>
        </w:rPr>
        <w:t>safety,</w:t>
      </w:r>
      <w:r>
        <w:rPr>
          <w:rFonts w:ascii="ArialMT" w:hAnsi="ArialMT" w:cs="ArialMT"/>
          <w:kern w:val="0"/>
        </w:rPr>
        <w:t xml:space="preserve"> and security practices.</w:t>
      </w:r>
    </w:p>
    <w:p w14:paraId="707AE7C5" w14:textId="41944CB5" w:rsidR="00D03B0B" w:rsidRPr="00D03B0B" w:rsidRDefault="00D03B0B" w:rsidP="00D03B0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 w:rsidRPr="00D03B0B">
        <w:rPr>
          <w:rFonts w:ascii="ArialMT" w:hAnsi="ArialMT" w:cs="ArialMT"/>
          <w:kern w:val="0"/>
        </w:rPr>
        <w:t xml:space="preserve">Justify proposals and recommendations for health, </w:t>
      </w:r>
      <w:r w:rsidR="00A826B2" w:rsidRPr="00D03B0B">
        <w:rPr>
          <w:rFonts w:ascii="ArialMT" w:hAnsi="ArialMT" w:cs="ArialMT"/>
          <w:kern w:val="0"/>
        </w:rPr>
        <w:t>safety,</w:t>
      </w:r>
      <w:r w:rsidRPr="00D03B0B">
        <w:rPr>
          <w:rFonts w:ascii="ArialMT" w:hAnsi="ArialMT" w:cs="ArialMT"/>
          <w:kern w:val="0"/>
        </w:rPr>
        <w:t xml:space="preserve"> and</w:t>
      </w:r>
      <w:r>
        <w:rPr>
          <w:rFonts w:ascii="ArialMT" w:hAnsi="ArialMT" w:cs="ArialMT"/>
          <w:kern w:val="0"/>
        </w:rPr>
        <w:t xml:space="preserve"> s</w:t>
      </w:r>
      <w:r w:rsidRPr="00D03B0B">
        <w:rPr>
          <w:rFonts w:ascii="ArialMT" w:hAnsi="ArialMT" w:cs="ArialMT"/>
          <w:kern w:val="0"/>
        </w:rPr>
        <w:t>ecurity practices</w:t>
      </w:r>
      <w:r w:rsidR="00722A6D">
        <w:rPr>
          <w:rFonts w:ascii="ArialMT" w:hAnsi="ArialMT" w:cs="ArialMT"/>
          <w:kern w:val="0"/>
        </w:rPr>
        <w:t>.</w:t>
      </w:r>
    </w:p>
    <w:p w14:paraId="037E48AF" w14:textId="77777777" w:rsidR="00B25584" w:rsidRPr="00B25584" w:rsidRDefault="00B25584" w:rsidP="00B255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</w:p>
    <w:p w14:paraId="479A5800" w14:textId="031171E2" w:rsidR="00B25584" w:rsidRDefault="00B25584" w:rsidP="00B255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u w:val="single"/>
        </w:rPr>
      </w:pPr>
      <w:r w:rsidRPr="00B25584">
        <w:rPr>
          <w:rFonts w:ascii="Arial" w:hAnsi="Arial" w:cs="Arial"/>
          <w:b/>
          <w:bCs/>
          <w:kern w:val="0"/>
          <w:u w:val="single"/>
        </w:rPr>
        <w:t xml:space="preserve">Outcomes 2 </w:t>
      </w:r>
    </w:p>
    <w:p w14:paraId="73F32F13" w14:textId="77777777" w:rsidR="00B25584" w:rsidRDefault="00B25584" w:rsidP="00B255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u w:val="single"/>
        </w:rPr>
      </w:pPr>
    </w:p>
    <w:p w14:paraId="79D4D599" w14:textId="77777777" w:rsidR="00A826B2" w:rsidRDefault="00026A45" w:rsidP="00A826B2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</w:rPr>
      </w:pPr>
      <w:r w:rsidRPr="00026A45">
        <w:rPr>
          <w:rFonts w:ascii="ArialMT" w:hAnsi="ArialMT" w:cs="ArialMT"/>
          <w:kern w:val="0"/>
        </w:rPr>
        <w:t>Explain the importance of compliance with legislation and</w:t>
      </w:r>
      <w:r>
        <w:rPr>
          <w:rFonts w:ascii="ArialMT" w:hAnsi="ArialMT" w:cs="ArialMT"/>
          <w:kern w:val="0"/>
        </w:rPr>
        <w:t xml:space="preserve"> </w:t>
      </w:r>
      <w:r w:rsidRPr="00026A45">
        <w:rPr>
          <w:rFonts w:ascii="ArialMT" w:hAnsi="ArialMT" w:cs="ArialMT"/>
          <w:kern w:val="0"/>
        </w:rPr>
        <w:t xml:space="preserve">regulations relating to health, </w:t>
      </w:r>
      <w:r w:rsidR="00A826B2" w:rsidRPr="00026A45">
        <w:rPr>
          <w:rFonts w:ascii="ArialMT" w:hAnsi="ArialMT" w:cs="ArialMT"/>
          <w:kern w:val="0"/>
        </w:rPr>
        <w:t>safety,</w:t>
      </w:r>
      <w:r w:rsidRPr="00026A45">
        <w:rPr>
          <w:rFonts w:ascii="ArialMT" w:hAnsi="ArialMT" w:cs="ArialMT"/>
          <w:kern w:val="0"/>
        </w:rPr>
        <w:t xml:space="preserve"> and security practices</w:t>
      </w:r>
      <w:r>
        <w:rPr>
          <w:rFonts w:ascii="ArialMT" w:hAnsi="ArialMT" w:cs="ArialMT"/>
          <w:kern w:val="0"/>
        </w:rPr>
        <w:t xml:space="preserve">. </w:t>
      </w:r>
    </w:p>
    <w:p w14:paraId="03743F9C" w14:textId="77777777" w:rsidR="00A826B2" w:rsidRDefault="00026A45" w:rsidP="00A826B2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</w:rPr>
      </w:pPr>
      <w:r w:rsidRPr="00A826B2">
        <w:rPr>
          <w:rFonts w:ascii="ArialMT" w:hAnsi="ArialMT" w:cs="ArialMT"/>
          <w:kern w:val="0"/>
        </w:rPr>
        <w:t xml:space="preserve">Describe how to manage improvements to increase compliance with health, </w:t>
      </w:r>
      <w:r w:rsidR="00A826B2" w:rsidRPr="00A826B2">
        <w:rPr>
          <w:rFonts w:ascii="ArialMT" w:hAnsi="ArialMT" w:cs="ArialMT"/>
          <w:kern w:val="0"/>
        </w:rPr>
        <w:t>safety,</w:t>
      </w:r>
      <w:r w:rsidRPr="00A826B2">
        <w:rPr>
          <w:rFonts w:ascii="ArialMT" w:hAnsi="ArialMT" w:cs="ArialMT"/>
          <w:kern w:val="0"/>
        </w:rPr>
        <w:t xml:space="preserve"> and security </w:t>
      </w:r>
      <w:r w:rsidR="00A826B2" w:rsidRPr="00A826B2">
        <w:rPr>
          <w:rFonts w:ascii="ArialMT" w:hAnsi="ArialMT" w:cs="ArialMT"/>
          <w:kern w:val="0"/>
        </w:rPr>
        <w:t>practices.</w:t>
      </w:r>
    </w:p>
    <w:p w14:paraId="3AB5EC12" w14:textId="4D16F04F" w:rsidR="00026A45" w:rsidRPr="00A826B2" w:rsidRDefault="00A826B2" w:rsidP="00A826B2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</w:rPr>
      </w:pPr>
      <w:r w:rsidRPr="00A826B2">
        <w:rPr>
          <w:rFonts w:ascii="ArialMT" w:hAnsi="ArialMT" w:cs="ArialMT"/>
          <w:kern w:val="0"/>
        </w:rPr>
        <w:t>Explain the importance of regularly evaluating health, safety and</w:t>
      </w:r>
      <w:r>
        <w:rPr>
          <w:rFonts w:ascii="ArialMT" w:hAnsi="ArialMT" w:cs="ArialMT"/>
          <w:kern w:val="0"/>
        </w:rPr>
        <w:t xml:space="preserve"> </w:t>
      </w:r>
      <w:r w:rsidRPr="00A826B2">
        <w:rPr>
          <w:rFonts w:ascii="ArialMT" w:hAnsi="ArialMT" w:cs="ArialMT"/>
          <w:kern w:val="0"/>
        </w:rPr>
        <w:t>security practices in the salon.</w:t>
      </w:r>
    </w:p>
    <w:p w14:paraId="63DD78CB" w14:textId="77777777" w:rsidR="00A826B2" w:rsidRPr="00A826B2" w:rsidRDefault="00A826B2" w:rsidP="00A826B2">
      <w:pPr>
        <w:autoSpaceDE w:val="0"/>
        <w:autoSpaceDN w:val="0"/>
        <w:adjustRightInd w:val="0"/>
        <w:spacing w:after="0" w:line="240" w:lineRule="auto"/>
        <w:ind w:left="360"/>
        <w:rPr>
          <w:rFonts w:ascii="ArialMT" w:hAnsi="ArialMT" w:cs="ArialMT"/>
          <w:kern w:val="0"/>
        </w:rPr>
      </w:pPr>
    </w:p>
    <w:p w14:paraId="2AB64148" w14:textId="476A5515" w:rsidR="00510B86" w:rsidRPr="00510B86" w:rsidRDefault="00510B86" w:rsidP="00510B86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</w:rPr>
      </w:pPr>
    </w:p>
    <w:sectPr w:rsidR="00510B86" w:rsidRPr="00510B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F4730"/>
    <w:multiLevelType w:val="hybridMultilevel"/>
    <w:tmpl w:val="85DCED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23D57"/>
    <w:multiLevelType w:val="hybridMultilevel"/>
    <w:tmpl w:val="5FB8ACBA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61136"/>
    <w:multiLevelType w:val="hybridMultilevel"/>
    <w:tmpl w:val="E9829D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94218E"/>
    <w:multiLevelType w:val="hybridMultilevel"/>
    <w:tmpl w:val="85DCED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1976B4"/>
    <w:multiLevelType w:val="hybridMultilevel"/>
    <w:tmpl w:val="E4E6F13C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FD5FE3"/>
    <w:multiLevelType w:val="hybridMultilevel"/>
    <w:tmpl w:val="292001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61D2B"/>
    <w:multiLevelType w:val="hybridMultilevel"/>
    <w:tmpl w:val="862259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A42533"/>
    <w:multiLevelType w:val="hybridMultilevel"/>
    <w:tmpl w:val="F42A8C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4789C"/>
    <w:multiLevelType w:val="hybridMultilevel"/>
    <w:tmpl w:val="332694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8922AF"/>
    <w:multiLevelType w:val="hybridMultilevel"/>
    <w:tmpl w:val="BCA8076A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213E2B"/>
    <w:multiLevelType w:val="hybridMultilevel"/>
    <w:tmpl w:val="54000C78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693E1B"/>
    <w:multiLevelType w:val="hybridMultilevel"/>
    <w:tmpl w:val="814CAE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914295"/>
    <w:multiLevelType w:val="hybridMultilevel"/>
    <w:tmpl w:val="6C7665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5E2AEA"/>
    <w:multiLevelType w:val="hybridMultilevel"/>
    <w:tmpl w:val="85DCED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024D90"/>
    <w:multiLevelType w:val="hybridMultilevel"/>
    <w:tmpl w:val="5FB8ACBA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660110"/>
    <w:multiLevelType w:val="hybridMultilevel"/>
    <w:tmpl w:val="F2E0FF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FE5858"/>
    <w:multiLevelType w:val="hybridMultilevel"/>
    <w:tmpl w:val="2D9059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7B7E26"/>
    <w:multiLevelType w:val="hybridMultilevel"/>
    <w:tmpl w:val="6C7665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0D7E24"/>
    <w:multiLevelType w:val="hybridMultilevel"/>
    <w:tmpl w:val="97F29D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595135">
    <w:abstractNumId w:val="14"/>
  </w:num>
  <w:num w:numId="2" w16cid:durableId="1011179628">
    <w:abstractNumId w:val="10"/>
  </w:num>
  <w:num w:numId="3" w16cid:durableId="855000876">
    <w:abstractNumId w:val="4"/>
  </w:num>
  <w:num w:numId="4" w16cid:durableId="1287546098">
    <w:abstractNumId w:val="9"/>
  </w:num>
  <w:num w:numId="5" w16cid:durableId="475680267">
    <w:abstractNumId w:val="11"/>
  </w:num>
  <w:num w:numId="6" w16cid:durableId="1093630296">
    <w:abstractNumId w:val="16"/>
  </w:num>
  <w:num w:numId="7" w16cid:durableId="2121559811">
    <w:abstractNumId w:val="15"/>
  </w:num>
  <w:num w:numId="8" w16cid:durableId="8608385">
    <w:abstractNumId w:val="18"/>
  </w:num>
  <w:num w:numId="9" w16cid:durableId="1404065528">
    <w:abstractNumId w:val="7"/>
  </w:num>
  <w:num w:numId="10" w16cid:durableId="1016033819">
    <w:abstractNumId w:val="8"/>
  </w:num>
  <w:num w:numId="11" w16cid:durableId="1638026645">
    <w:abstractNumId w:val="2"/>
  </w:num>
  <w:num w:numId="12" w16cid:durableId="837310143">
    <w:abstractNumId w:val="6"/>
  </w:num>
  <w:num w:numId="13" w16cid:durableId="1755466942">
    <w:abstractNumId w:val="12"/>
  </w:num>
  <w:num w:numId="14" w16cid:durableId="1261371529">
    <w:abstractNumId w:val="5"/>
  </w:num>
  <w:num w:numId="15" w16cid:durableId="1248617013">
    <w:abstractNumId w:val="17"/>
  </w:num>
  <w:num w:numId="16" w16cid:durableId="1759205911">
    <w:abstractNumId w:val="1"/>
  </w:num>
  <w:num w:numId="17" w16cid:durableId="1935430886">
    <w:abstractNumId w:val="0"/>
  </w:num>
  <w:num w:numId="18" w16cid:durableId="2094931705">
    <w:abstractNumId w:val="13"/>
  </w:num>
  <w:num w:numId="19" w16cid:durableId="413703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584"/>
    <w:rsid w:val="00026A45"/>
    <w:rsid w:val="0003262A"/>
    <w:rsid w:val="002752B3"/>
    <w:rsid w:val="00361925"/>
    <w:rsid w:val="00372A00"/>
    <w:rsid w:val="003A198D"/>
    <w:rsid w:val="003F1B0A"/>
    <w:rsid w:val="004062AE"/>
    <w:rsid w:val="00510B86"/>
    <w:rsid w:val="006C3C4D"/>
    <w:rsid w:val="0071064F"/>
    <w:rsid w:val="00722A6D"/>
    <w:rsid w:val="00732724"/>
    <w:rsid w:val="00A826B2"/>
    <w:rsid w:val="00AA2B18"/>
    <w:rsid w:val="00B10D6E"/>
    <w:rsid w:val="00B25584"/>
    <w:rsid w:val="00B820F4"/>
    <w:rsid w:val="00C0573F"/>
    <w:rsid w:val="00CF6576"/>
    <w:rsid w:val="00D03B0B"/>
    <w:rsid w:val="00D94988"/>
    <w:rsid w:val="00D97201"/>
    <w:rsid w:val="00DE12B3"/>
    <w:rsid w:val="120DE951"/>
    <w:rsid w:val="66704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38AF5E"/>
  <w15:chartTrackingRefBased/>
  <w15:docId w15:val="{04A684C0-8BB0-4A09-8FE1-B3E89F2F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55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55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55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55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55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55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55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55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55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55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55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55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55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55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55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55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55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55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55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55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55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55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55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55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55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55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55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55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55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124826-3e2a-4faf-af10-5a107de6e6b6">
      <Terms xmlns="http://schemas.microsoft.com/office/infopath/2007/PartnerControls"/>
    </lcf76f155ced4ddcb4097134ff3c332f>
    <TaxCatchAll xmlns="5a2243ca-f86c-4487-8e29-9949dc4d12c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9D29CFC888EC4D88B1395EE783FD5F" ma:contentTypeVersion="14" ma:contentTypeDescription="Create a new document." ma:contentTypeScope="" ma:versionID="174d048824b7bfe10b445283bf769041">
  <xsd:schema xmlns:xsd="http://www.w3.org/2001/XMLSchema" xmlns:xs="http://www.w3.org/2001/XMLSchema" xmlns:p="http://schemas.microsoft.com/office/2006/metadata/properties" xmlns:ns2="24124826-3e2a-4faf-af10-5a107de6e6b6" xmlns:ns3="5a2243ca-f86c-4487-8e29-9949dc4d12c3" targetNamespace="http://schemas.microsoft.com/office/2006/metadata/properties" ma:root="true" ma:fieldsID="6c63f3d27786b032ae706b71bbee04cd" ns2:_="" ns3:_="">
    <xsd:import namespace="24124826-3e2a-4faf-af10-5a107de6e6b6"/>
    <xsd:import namespace="5a2243ca-f86c-4487-8e29-9949dc4d12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24826-3e2a-4faf-af10-5a107de6e6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4010024b-1033-4389-86a6-198f8bd159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2243ca-f86c-4487-8e29-9949dc4d12c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6b350f4-09a7-42fa-93d4-2f00416dfc7a}" ma:internalName="TaxCatchAll" ma:showField="CatchAllData" ma:web="5a2243ca-f86c-4487-8e29-9949dc4d12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3C2B30-B935-4330-810C-559AE25EF097}">
  <ds:schemaRefs>
    <ds:schemaRef ds:uri="http://schemas.microsoft.com/office/2006/metadata/properties"/>
    <ds:schemaRef ds:uri="http://schemas.microsoft.com/office/infopath/2007/PartnerControls"/>
    <ds:schemaRef ds:uri="24124826-3e2a-4faf-af10-5a107de6e6b6"/>
    <ds:schemaRef ds:uri="5a2243ca-f86c-4487-8e29-9949dc4d12c3"/>
  </ds:schemaRefs>
</ds:datastoreItem>
</file>

<file path=customXml/itemProps2.xml><?xml version="1.0" encoding="utf-8"?>
<ds:datastoreItem xmlns:ds="http://schemas.openxmlformats.org/officeDocument/2006/customXml" ds:itemID="{40179C46-0962-43E1-80E1-6312132E20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355866-9468-4609-B08B-69112047FB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124826-3e2a-4faf-af10-5a107de6e6b6"/>
    <ds:schemaRef ds:uri="5a2243ca-f86c-4487-8e29-9949dc4d12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622</Characters>
  <Application>Microsoft Office Word</Application>
  <DocSecurity>0</DocSecurity>
  <Lines>5</Lines>
  <Paragraphs>1</Paragraphs>
  <ScaleCrop>false</ScaleCrop>
  <Company>York College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Shelley Gledhill</dc:creator>
  <cp:keywords/>
  <dc:description/>
  <cp:lastModifiedBy>Rachel Willits</cp:lastModifiedBy>
  <cp:revision>2</cp:revision>
  <dcterms:created xsi:type="dcterms:W3CDTF">2026-06-23T08:46:00Z</dcterms:created>
  <dcterms:modified xsi:type="dcterms:W3CDTF">2026-06-23T08:46:00Z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0x0101008E9D29CFC888EC4D88B1395EE783FD5F</vt:lpwstr>
  </property>
  <property fmtid="{D5CDD505-2E9C-101B-9397-08002B2CF9AE}" pid="3" name="MediaServiceImageTags">
    <vt:lpwstr/>
  </property>
  <property fmtid="{D5CDD505-2E9C-101B-9397-08002B2CF9AE}" pid="4" name="Order">
    <vt:r8>28800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