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0184" w14:textId="70AA7D8B" w:rsidR="00B049CC" w:rsidRDefault="002C22D9">
      <w:pPr>
        <w:pStyle w:val="Title"/>
        <w:rPr>
          <w:rFonts w:ascii="Aptos" w:hAnsi="Aptos"/>
          <w:b/>
          <w:bCs/>
        </w:rPr>
      </w:pPr>
      <w:r w:rsidRPr="002749CF">
        <w:rPr>
          <w:rFonts w:ascii="Aptos" w:hAnsi="Aptos"/>
          <w:noProof/>
          <w:color w:val="FFFFFF" w:themeColor="background1"/>
        </w:rPr>
        <w:drawing>
          <wp:anchor distT="0" distB="0" distL="114300" distR="114300" simplePos="0" relativeHeight="251658249" behindDoc="0" locked="0" layoutInCell="1" allowOverlap="1" wp14:anchorId="5802ECF5" wp14:editId="4CAAE000">
            <wp:simplePos x="0" y="0"/>
            <wp:positionH relativeFrom="margin">
              <wp:posOffset>-905207</wp:posOffset>
            </wp:positionH>
            <wp:positionV relativeFrom="paragraph">
              <wp:posOffset>-692340</wp:posOffset>
            </wp:positionV>
            <wp:extent cx="3091815" cy="692150"/>
            <wp:effectExtent l="0" t="0" r="0" b="0"/>
            <wp:wrapNone/>
            <wp:docPr id="311725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91815" cy="692150"/>
                    </a:xfrm>
                    <a:prstGeom prst="rect">
                      <a:avLst/>
                    </a:prstGeom>
                    <a:noFill/>
                  </pic:spPr>
                </pic:pic>
              </a:graphicData>
            </a:graphic>
          </wp:anchor>
        </w:drawing>
      </w:r>
      <w:r w:rsidR="00584016" w:rsidRPr="002749CF">
        <w:rPr>
          <w:rFonts w:ascii="Aptos" w:hAnsi="Aptos"/>
          <w:noProof/>
        </w:rPr>
        <mc:AlternateContent>
          <mc:Choice Requires="wps">
            <w:drawing>
              <wp:anchor distT="0" distB="0" distL="114300" distR="114300" simplePos="0" relativeHeight="251658240" behindDoc="0" locked="0" layoutInCell="1" allowOverlap="1" wp14:anchorId="0A0093B3" wp14:editId="05C6491C">
                <wp:simplePos x="0" y="0"/>
                <wp:positionH relativeFrom="column">
                  <wp:posOffset>-5734050</wp:posOffset>
                </wp:positionH>
                <wp:positionV relativeFrom="page">
                  <wp:posOffset>1905</wp:posOffset>
                </wp:positionV>
                <wp:extent cx="12548235" cy="1228725"/>
                <wp:effectExtent l="0" t="0" r="5715" b="9525"/>
                <wp:wrapNone/>
                <wp:docPr id="6" name="Rectangle 5">
                  <a:extLst xmlns:a="http://schemas.openxmlformats.org/drawingml/2006/main">
                    <a:ext uri="{FF2B5EF4-FFF2-40B4-BE49-F238E27FC236}">
                      <a16:creationId xmlns:a16="http://schemas.microsoft.com/office/drawing/2014/main" id="{FE46854A-0929-9D37-B323-C14279687726}"/>
                    </a:ext>
                  </a:extLst>
                </wp:docPr>
                <wp:cNvGraphicFramePr/>
                <a:graphic xmlns:a="http://schemas.openxmlformats.org/drawingml/2006/main">
                  <a:graphicData uri="http://schemas.microsoft.com/office/word/2010/wordprocessingShape">
                    <wps:wsp>
                      <wps:cNvSpPr/>
                      <wps:spPr>
                        <a:xfrm>
                          <a:off x="0" y="0"/>
                          <a:ext cx="12548235" cy="1228725"/>
                        </a:xfrm>
                        <a:prstGeom prst="rect">
                          <a:avLst/>
                        </a:prstGeom>
                        <a:solidFill>
                          <a:srgbClr val="37A8A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48C57A1" id="Rectangle 5" o:spid="_x0000_s1026" style="position:absolute;margin-left:-451.5pt;margin-top:.15pt;width:988.05pt;height:96.7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" fillcolor="#37a8a4" stroked="f" strokeweight="2pt">
                <w10:wrap anchory="page"/>
              </v:rect>
            </w:pict>
          </mc:Fallback>
        </mc:AlternateContent>
      </w:r>
    </w:p>
    <w:p w14:paraId="4D615418" w14:textId="01E987F8" w:rsidR="00DC722E" w:rsidRPr="009F1F0A" w:rsidRDefault="009669D2">
      <w:pPr>
        <w:pStyle w:val="Title"/>
        <w:rPr>
          <w:rFonts w:ascii="Aptos" w:hAnsi="Aptos"/>
          <w:b/>
          <w:bCs/>
        </w:rPr>
      </w:pPr>
      <w:r w:rsidRPr="009F1F0A">
        <w:rPr>
          <w:rFonts w:ascii="Aptos" w:hAnsi="Aptos"/>
          <w:b/>
          <w:bCs/>
        </w:rPr>
        <w:t>Staff Benefits at York College</w:t>
      </w:r>
    </w:p>
    <w:p w14:paraId="29E40565" w14:textId="45E556CA" w:rsidR="00DC722E" w:rsidRPr="009F1F0A" w:rsidRDefault="009669D2">
      <w:pPr>
        <w:rPr>
          <w:rFonts w:ascii="Aptos" w:hAnsi="Aptos"/>
          <w:color w:val="17365D" w:themeColor="text2" w:themeShade="BF"/>
        </w:rPr>
      </w:pPr>
      <w:r w:rsidRPr="009F1F0A">
        <w:rPr>
          <w:rFonts w:ascii="Aptos" w:hAnsi="Aptos"/>
          <w:color w:val="17365D" w:themeColor="text2" w:themeShade="BF"/>
        </w:rPr>
        <w:t>York College is a dynamic and inspiring place to work. With a vibrant student community and a team of dedicated professionals, the energy and passion for learning are evident from the moment you step through our doors.</w:t>
      </w:r>
      <w:r w:rsidRPr="009F1F0A">
        <w:rPr>
          <w:rFonts w:ascii="Aptos" w:hAnsi="Aptos"/>
          <w:color w:val="17365D" w:themeColor="text2" w:themeShade="BF"/>
        </w:rPr>
        <w:br/>
      </w:r>
      <w:r w:rsidRPr="009F1F0A">
        <w:rPr>
          <w:rFonts w:ascii="Aptos" w:hAnsi="Aptos"/>
          <w:color w:val="17365D" w:themeColor="text2" w:themeShade="BF"/>
        </w:rPr>
        <w:br/>
        <w:t>We are committed to supporting and developing our staff, and we take pride in offering a comprehensive range of benefits designed to reward and enhance your experience with us.</w:t>
      </w:r>
    </w:p>
    <w:p w14:paraId="04F9D939" w14:textId="3DEA7150" w:rsidR="005A08DE" w:rsidRDefault="005A08DE">
      <w:pPr>
        <w:rPr>
          <w:rFonts w:ascii="Aptos" w:hAnsi="Aptos"/>
        </w:rPr>
      </w:pPr>
      <w:r w:rsidRPr="005A08DE">
        <w:rPr>
          <w:rFonts w:ascii="Aptos" w:hAnsi="Aptos"/>
          <w:noProof/>
        </w:rPr>
        <mc:AlternateContent>
          <mc:Choice Requires="wps">
            <w:drawing>
              <wp:anchor distT="0" distB="0" distL="114300" distR="114300" simplePos="0" relativeHeight="251658242" behindDoc="0" locked="0" layoutInCell="1" allowOverlap="1" wp14:anchorId="0FF53669" wp14:editId="4AB7CD6A">
                <wp:simplePos x="0" y="0"/>
                <wp:positionH relativeFrom="column">
                  <wp:posOffset>-1289050</wp:posOffset>
                </wp:positionH>
                <wp:positionV relativeFrom="paragraph">
                  <wp:posOffset>42545</wp:posOffset>
                </wp:positionV>
                <wp:extent cx="8872220" cy="425450"/>
                <wp:effectExtent l="0" t="0" r="5080" b="0"/>
                <wp:wrapNone/>
                <wp:docPr id="8" name="TextBox 7">
                  <a:extLst xmlns:a="http://schemas.openxmlformats.org/drawingml/2006/main">
                    <a:ext uri="{FF2B5EF4-FFF2-40B4-BE49-F238E27FC236}">
                      <a16:creationId xmlns:a16="http://schemas.microsoft.com/office/drawing/2014/main" id="{BE00FAC1-B1CE-2E22-F9DF-4E3231DA3CE5}"/>
                    </a:ext>
                  </a:extLst>
                </wp:docPr>
                <wp:cNvGraphicFramePr/>
                <a:graphic xmlns:a="http://schemas.openxmlformats.org/drawingml/2006/main">
                  <a:graphicData uri="http://schemas.microsoft.com/office/word/2010/wordprocessingShape">
                    <wps:wsp>
                      <wps:cNvSpPr txBox="1"/>
                      <wps:spPr>
                        <a:xfrm>
                          <a:off x="0" y="0"/>
                          <a:ext cx="8872220" cy="425450"/>
                        </a:xfrm>
                        <a:prstGeom prst="rect">
                          <a:avLst/>
                        </a:prstGeom>
                        <a:solidFill>
                          <a:srgbClr val="FAB600"/>
                        </a:solidFill>
                      </wps:spPr>
                      <wps:txbx>
                        <w:txbxContent>
                          <w:p w14:paraId="677B445E" w14:textId="77777777" w:rsidR="005A08DE" w:rsidRPr="005A08DE" w:rsidRDefault="005A08DE" w:rsidP="005A08DE">
                            <w:pPr>
                              <w:ind w:left="1701"/>
                              <w:rPr>
                                <w:rFonts w:ascii="Myriad Pro" w:hAnsi="Myriad Pro"/>
                                <w:b/>
                                <w:bCs/>
                                <w:color w:val="000000" w:themeColor="text1"/>
                                <w:kern w:val="24"/>
                                <w:sz w:val="32"/>
                                <w:szCs w:val="32"/>
                              </w:rPr>
                            </w:pPr>
                            <w:r w:rsidRPr="005A08DE">
                              <w:rPr>
                                <w:rFonts w:ascii="Segoe UI Emoji" w:hAnsi="Segoe UI Emoji" w:cs="Segoe UI Emoji"/>
                                <w:b/>
                                <w:bCs/>
                                <w:color w:val="000000" w:themeColor="text1"/>
                                <w:kern w:val="24"/>
                                <w:sz w:val="32"/>
                                <w:szCs w:val="32"/>
                              </w:rPr>
                              <w:t>💰</w:t>
                            </w:r>
                            <w:r w:rsidRPr="005A08DE">
                              <w:rPr>
                                <w:rFonts w:ascii="Myriad Pro" w:hAnsi="Myriad Pro"/>
                                <w:b/>
                                <w:bCs/>
                                <w:color w:val="000000" w:themeColor="text1"/>
                                <w:kern w:val="24"/>
                                <w:sz w:val="32"/>
                                <w:szCs w:val="32"/>
                              </w:rPr>
                              <w:t xml:space="preserve"> </w:t>
                            </w:r>
                            <w:r w:rsidRPr="005A08DE">
                              <w:rPr>
                                <w:rFonts w:ascii="Myriad Pro" w:hAnsi="Myriad Pro"/>
                                <w:b/>
                                <w:bCs/>
                                <w:color w:val="17365D" w:themeColor="text2" w:themeShade="BF"/>
                                <w:kern w:val="24"/>
                                <w:sz w:val="32"/>
                                <w:szCs w:val="32"/>
                              </w:rPr>
                              <w:t>Financial &amp; Leave Benefits</w:t>
                            </w:r>
                          </w:p>
                          <w:p w14:paraId="22E6AE26" w14:textId="3BB16BE7" w:rsidR="005A08DE" w:rsidRPr="005A08DE" w:rsidRDefault="005A08DE" w:rsidP="005A08DE">
                            <w:pPr>
                              <w:rPr>
                                <w:rFonts w:ascii="Myriad Pro" w:hAnsi="Myriad Pro"/>
                                <w:b/>
                                <w:bCs/>
                                <w:color w:val="000000" w:themeColor="text1"/>
                                <w:kern w:val="24"/>
                                <w:sz w:val="32"/>
                                <w:szCs w:val="32"/>
                              </w:rPr>
                            </w:pPr>
                          </w:p>
                        </w:txbxContent>
                      </wps:txbx>
                      <wps:bodyPr wrap="square" rtlCol="0">
                        <a:noAutofit/>
                      </wps:bodyPr>
                    </wps:wsp>
                  </a:graphicData>
                </a:graphic>
                <wp14:sizeRelV relativeFrom="margin">
                  <wp14:pctHeight>0</wp14:pctHeight>
                </wp14:sizeRelV>
              </wp:anchor>
            </w:drawing>
          </mc:Choice>
          <mc:Fallback>
            <w:pict>
              <v:shapetype w14:anchorId="0FF53669" id="_x0000_t202" coordsize="21600,21600" o:spt="202" path="m,l,21600r21600,l21600,xe">
                <v:stroke joinstyle="miter"/>
                <v:path gradientshapeok="t" o:connecttype="rect"/>
              </v:shapetype>
              <v:shape id="TextBox 7" o:spid="_x0000_s1026" type="#_x0000_t202" style="position:absolute;margin-left:-101.5pt;margin-top:3.35pt;width:698.6pt;height:3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" fillcolor="#fab600" stroked="f">
                <v:textbox>
                  <w:txbxContent>
                    <w:p w14:paraId="677B445E" w14:textId="77777777" w:rsidR="005A08DE" w:rsidRPr="005A08DE" w:rsidRDefault="005A08DE" w:rsidP="005A08DE">
                      <w:pPr>
                        <w:ind w:left="1701"/>
                        <w:rPr>
                          <w:rFonts w:ascii="Myriad Pro" w:hAnsi="Myriad Pro"/>
                          <w:b/>
                          <w:bCs/>
                          <w:color w:val="000000" w:themeColor="text1"/>
                          <w:kern w:val="24"/>
                          <w:sz w:val="32"/>
                          <w:szCs w:val="32"/>
                        </w:rPr>
                      </w:pPr>
                      <w:r w:rsidRPr="005A08DE">
                        <w:rPr>
                          <w:rFonts w:ascii="Segoe UI Emoji" w:hAnsi="Segoe UI Emoji" w:cs="Segoe UI Emoji"/>
                          <w:b/>
                          <w:bCs/>
                          <w:color w:val="000000" w:themeColor="text1"/>
                          <w:kern w:val="24"/>
                          <w:sz w:val="32"/>
                          <w:szCs w:val="32"/>
                        </w:rPr>
                        <w:t>💰</w:t>
                      </w:r>
                      <w:r w:rsidRPr="005A08DE">
                        <w:rPr>
                          <w:rFonts w:ascii="Myriad Pro" w:hAnsi="Myriad Pro"/>
                          <w:b/>
                          <w:bCs/>
                          <w:color w:val="000000" w:themeColor="text1"/>
                          <w:kern w:val="24"/>
                          <w:sz w:val="32"/>
                          <w:szCs w:val="32"/>
                        </w:rPr>
                        <w:t xml:space="preserve"> </w:t>
                      </w:r>
                      <w:r w:rsidRPr="005A08DE">
                        <w:rPr>
                          <w:rFonts w:ascii="Myriad Pro" w:hAnsi="Myriad Pro"/>
                          <w:b/>
                          <w:bCs/>
                          <w:color w:val="17365D" w:themeColor="text2" w:themeShade="BF"/>
                          <w:kern w:val="24"/>
                          <w:sz w:val="32"/>
                          <w:szCs w:val="32"/>
                        </w:rPr>
                        <w:t>Financial &amp; Leave Benefits</w:t>
                      </w:r>
                    </w:p>
                    <w:p w14:paraId="22E6AE26" w14:textId="3BB16BE7" w:rsidR="005A08DE" w:rsidRPr="005A08DE" w:rsidRDefault="005A08DE" w:rsidP="005A08DE">
                      <w:pPr>
                        <w:rPr>
                          <w:rFonts w:ascii="Myriad Pro" w:hAnsi="Myriad Pro"/>
                          <w:b/>
                          <w:bCs/>
                          <w:color w:val="000000" w:themeColor="text1"/>
                          <w:kern w:val="24"/>
                          <w:sz w:val="32"/>
                          <w:szCs w:val="32"/>
                        </w:rPr>
                      </w:pPr>
                    </w:p>
                  </w:txbxContent>
                </v:textbox>
              </v:shape>
            </w:pict>
          </mc:Fallback>
        </mc:AlternateContent>
      </w:r>
    </w:p>
    <w:p w14:paraId="2B61B901" w14:textId="77777777" w:rsidR="005A08DE" w:rsidRDefault="005A08DE">
      <w:pPr>
        <w:rPr>
          <w:rFonts w:ascii="Aptos" w:hAnsi="Aptos"/>
        </w:rPr>
      </w:pPr>
    </w:p>
    <w:p w14:paraId="10FF9C81" w14:textId="6D31C371" w:rsidR="00DC722E" w:rsidRPr="009F1F0A" w:rsidRDefault="00D73D16">
      <w:pPr>
        <w:pStyle w:val="ListBullet"/>
        <w:rPr>
          <w:rFonts w:ascii="Aptos" w:hAnsi="Aptos"/>
          <w:color w:val="17365D" w:themeColor="text2" w:themeShade="BF"/>
        </w:rPr>
      </w:pPr>
      <w:r>
        <w:rPr>
          <w:rFonts w:ascii="Aptos" w:hAnsi="Aptos"/>
          <w:color w:val="17365D" w:themeColor="text2" w:themeShade="BF"/>
        </w:rPr>
        <w:t>I</w:t>
      </w:r>
      <w:r w:rsidR="009669D2" w:rsidRPr="009F1F0A">
        <w:rPr>
          <w:rFonts w:ascii="Aptos" w:hAnsi="Aptos"/>
          <w:color w:val="17365D" w:themeColor="text2" w:themeShade="BF"/>
        </w:rPr>
        <w:t>ncremental pay rates for most roles</w:t>
      </w:r>
    </w:p>
    <w:p w14:paraId="3923CC8B" w14:textId="17B927CA"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Generous annual leave entitlement:</w:t>
      </w:r>
      <w:r w:rsidRPr="009F1F0A">
        <w:rPr>
          <w:rFonts w:ascii="Aptos" w:hAnsi="Aptos"/>
          <w:color w:val="17365D" w:themeColor="text2" w:themeShade="BF"/>
        </w:rPr>
        <w:br/>
        <w:t xml:space="preserve">  - 30 days for general staff</w:t>
      </w:r>
      <w:r w:rsidRPr="009F1F0A">
        <w:rPr>
          <w:rFonts w:ascii="Aptos" w:hAnsi="Aptos"/>
          <w:color w:val="17365D" w:themeColor="text2" w:themeShade="BF"/>
        </w:rPr>
        <w:br/>
        <w:t xml:space="preserve">  - 35 days for management</w:t>
      </w:r>
      <w:r w:rsidRPr="009F1F0A">
        <w:rPr>
          <w:rFonts w:ascii="Aptos" w:hAnsi="Aptos"/>
          <w:color w:val="17365D" w:themeColor="text2" w:themeShade="BF"/>
        </w:rPr>
        <w:br/>
        <w:t xml:space="preserve">  - 42 days for teaching staff</w:t>
      </w:r>
    </w:p>
    <w:p w14:paraId="2D6AB582" w14:textId="41FBDD55"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Additional leave for bank holidays and the Christmas period</w:t>
      </w:r>
    </w:p>
    <w:p w14:paraId="71C1FADD" w14:textId="5164D1CD"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Enhanced company sick pay scheme: six months full pay and six months half pay after five years of service</w:t>
      </w:r>
    </w:p>
    <w:p w14:paraId="39C1EACB" w14:textId="448B4F0D"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Family leave and pay</w:t>
      </w:r>
    </w:p>
    <w:p w14:paraId="5F5946FC" w14:textId="1D289974" w:rsidR="00DC722E" w:rsidRPr="009F1F0A" w:rsidRDefault="00FF5C25">
      <w:pPr>
        <w:pStyle w:val="ListBullet"/>
        <w:rPr>
          <w:rFonts w:ascii="Aptos" w:hAnsi="Aptos"/>
          <w:color w:val="17365D" w:themeColor="text2" w:themeShade="BF"/>
        </w:rPr>
      </w:pPr>
      <w:r>
        <w:rPr>
          <w:rFonts w:ascii="Aptos" w:hAnsi="Aptos"/>
          <w:color w:val="17365D" w:themeColor="text2" w:themeShade="BF"/>
        </w:rPr>
        <w:t>Generous w</w:t>
      </w:r>
      <w:r w:rsidR="009669D2" w:rsidRPr="009F1F0A">
        <w:rPr>
          <w:rFonts w:ascii="Aptos" w:hAnsi="Aptos"/>
          <w:color w:val="17365D" w:themeColor="text2" w:themeShade="BF"/>
        </w:rPr>
        <w:t>orkplace pension scheme</w:t>
      </w:r>
    </w:p>
    <w:p w14:paraId="017E3087" w14:textId="49BE9182"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Flexible working arrangements, including remote work (role-dependent)</w:t>
      </w:r>
    </w:p>
    <w:p w14:paraId="73766769" w14:textId="593E6745" w:rsidR="005A08DE" w:rsidRDefault="005A08DE" w:rsidP="005A08DE">
      <w:pPr>
        <w:pStyle w:val="ListBullet"/>
        <w:numPr>
          <w:ilvl w:val="0"/>
          <w:numId w:val="0"/>
        </w:numPr>
        <w:ind w:left="360"/>
        <w:rPr>
          <w:rFonts w:ascii="Aptos" w:hAnsi="Aptos"/>
        </w:rPr>
      </w:pPr>
      <w:r w:rsidRPr="005A08DE">
        <w:rPr>
          <w:rFonts w:ascii="Aptos" w:hAnsi="Aptos"/>
          <w:noProof/>
        </w:rPr>
        <mc:AlternateContent>
          <mc:Choice Requires="wps">
            <w:drawing>
              <wp:anchor distT="0" distB="0" distL="114300" distR="114300" simplePos="0" relativeHeight="251658243" behindDoc="0" locked="0" layoutInCell="1" allowOverlap="1" wp14:anchorId="26F62C3A" wp14:editId="08FBA25E">
                <wp:simplePos x="0" y="0"/>
                <wp:positionH relativeFrom="column">
                  <wp:posOffset>-1143000</wp:posOffset>
                </wp:positionH>
                <wp:positionV relativeFrom="paragraph">
                  <wp:posOffset>194310</wp:posOffset>
                </wp:positionV>
                <wp:extent cx="8872220" cy="425450"/>
                <wp:effectExtent l="0" t="0" r="5080" b="0"/>
                <wp:wrapNone/>
                <wp:docPr id="1051882859" name="TextBox 7"/>
                <wp:cNvGraphicFramePr/>
                <a:graphic xmlns:a="http://schemas.openxmlformats.org/drawingml/2006/main">
                  <a:graphicData uri="http://schemas.microsoft.com/office/word/2010/wordprocessingShape">
                    <wps:wsp>
                      <wps:cNvSpPr txBox="1"/>
                      <wps:spPr>
                        <a:xfrm>
                          <a:off x="0" y="0"/>
                          <a:ext cx="8872220" cy="425450"/>
                        </a:xfrm>
                        <a:prstGeom prst="rect">
                          <a:avLst/>
                        </a:prstGeom>
                        <a:solidFill>
                          <a:srgbClr val="FAB600"/>
                        </a:solidFill>
                      </wps:spPr>
                      <wps:txbx>
                        <w:txbxContent>
                          <w:p w14:paraId="64C8E0B8" w14:textId="77777777" w:rsidR="009F1F0A" w:rsidRPr="009F1F0A" w:rsidRDefault="009F1F0A" w:rsidP="009F1F0A">
                            <w:pPr>
                              <w:ind w:left="1701"/>
                              <w:rPr>
                                <w:rFonts w:ascii="Myriad Pro" w:hAnsi="Myriad Pro"/>
                                <w:b/>
                                <w:bCs/>
                                <w:color w:val="17365D" w:themeColor="text2" w:themeShade="BF"/>
                                <w:kern w:val="24"/>
                                <w:sz w:val="32"/>
                                <w:szCs w:val="32"/>
                              </w:rPr>
                            </w:pPr>
                            <w:r w:rsidRPr="009F1F0A">
                              <w:rPr>
                                <w:rFonts w:ascii="Segoe UI Emoji" w:hAnsi="Segoe UI Emoji" w:cs="Segoe UI Emoji"/>
                                <w:b/>
                                <w:bCs/>
                                <w:color w:val="17365D" w:themeColor="text2" w:themeShade="BF"/>
                                <w:kern w:val="24"/>
                                <w:sz w:val="32"/>
                                <w:szCs w:val="32"/>
                              </w:rPr>
                              <w:t>🧘</w:t>
                            </w:r>
                            <w:r w:rsidRPr="009F1F0A">
                              <w:rPr>
                                <w:rFonts w:ascii="Myriad Pro" w:hAnsi="Myriad Pro"/>
                                <w:b/>
                                <w:bCs/>
                                <w:color w:val="17365D" w:themeColor="text2" w:themeShade="BF"/>
                                <w:kern w:val="24"/>
                                <w:sz w:val="32"/>
                                <w:szCs w:val="32"/>
                              </w:rPr>
                              <w:t xml:space="preserve"> Health &amp; Wellbeing</w:t>
                            </w:r>
                          </w:p>
                          <w:p w14:paraId="115A420B" w14:textId="322610CD" w:rsidR="005A08DE" w:rsidRPr="005A08DE" w:rsidRDefault="005A08DE" w:rsidP="005A08DE">
                            <w:pPr>
                              <w:ind w:left="1701"/>
                              <w:rPr>
                                <w:rFonts w:ascii="Myriad Pro" w:hAnsi="Myriad Pro"/>
                                <w:b/>
                                <w:bCs/>
                                <w:color w:val="000000" w:themeColor="text1"/>
                                <w:kern w:val="24"/>
                                <w:sz w:val="32"/>
                                <w:szCs w:val="32"/>
                              </w:rPr>
                            </w:pPr>
                          </w:p>
                          <w:p w14:paraId="4EA44A54" w14:textId="77777777" w:rsidR="005A08DE" w:rsidRPr="005A08DE" w:rsidRDefault="005A08DE" w:rsidP="005A08DE">
                            <w:pPr>
                              <w:rPr>
                                <w:rFonts w:ascii="Myriad Pro" w:hAnsi="Myriad Pro"/>
                                <w:b/>
                                <w:bCs/>
                                <w:color w:val="000000" w:themeColor="text1"/>
                                <w:kern w:val="24"/>
                                <w:sz w:val="32"/>
                                <w:szCs w:val="32"/>
                              </w:rPr>
                            </w:pPr>
                          </w:p>
                        </w:txbxContent>
                      </wps:txbx>
                      <wps:bodyPr wrap="square" rtlCol="0">
                        <a:noAutofit/>
                      </wps:bodyPr>
                    </wps:wsp>
                  </a:graphicData>
                </a:graphic>
                <wp14:sizeRelV relativeFrom="margin">
                  <wp14:pctHeight>0</wp14:pctHeight>
                </wp14:sizeRelV>
              </wp:anchor>
            </w:drawing>
          </mc:Choice>
          <mc:Fallback>
            <w:pict>
              <v:shape w14:anchorId="26F62C3A" id="_x0000_s1027" type="#_x0000_t202" style="position:absolute;left:0;text-align:left;margin-left:-90pt;margin-top:15.3pt;width:698.6pt;height:33.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" fillcolor="#fab600" stroked="f">
                <v:textbox>
                  <w:txbxContent>
                    <w:p w14:paraId="64C8E0B8" w14:textId="77777777" w:rsidR="009F1F0A" w:rsidRPr="009F1F0A" w:rsidRDefault="009F1F0A" w:rsidP="009F1F0A">
                      <w:pPr>
                        <w:ind w:left="1701"/>
                        <w:rPr>
                          <w:rFonts w:ascii="Myriad Pro" w:hAnsi="Myriad Pro"/>
                          <w:b/>
                          <w:bCs/>
                          <w:color w:val="17365D" w:themeColor="text2" w:themeShade="BF"/>
                          <w:kern w:val="24"/>
                          <w:sz w:val="32"/>
                          <w:szCs w:val="32"/>
                        </w:rPr>
                      </w:pPr>
                      <w:r w:rsidRPr="009F1F0A">
                        <w:rPr>
                          <w:rFonts w:ascii="Segoe UI Emoji" w:hAnsi="Segoe UI Emoji" w:cs="Segoe UI Emoji"/>
                          <w:b/>
                          <w:bCs/>
                          <w:color w:val="17365D" w:themeColor="text2" w:themeShade="BF"/>
                          <w:kern w:val="24"/>
                          <w:sz w:val="32"/>
                          <w:szCs w:val="32"/>
                        </w:rPr>
                        <w:t>🧘</w:t>
                      </w:r>
                      <w:r w:rsidRPr="009F1F0A">
                        <w:rPr>
                          <w:rFonts w:ascii="Myriad Pro" w:hAnsi="Myriad Pro"/>
                          <w:b/>
                          <w:bCs/>
                          <w:color w:val="17365D" w:themeColor="text2" w:themeShade="BF"/>
                          <w:kern w:val="24"/>
                          <w:sz w:val="32"/>
                          <w:szCs w:val="32"/>
                        </w:rPr>
                        <w:t xml:space="preserve"> Health &amp; Wellbeing</w:t>
                      </w:r>
                    </w:p>
                    <w:p w14:paraId="115A420B" w14:textId="322610CD" w:rsidR="005A08DE" w:rsidRPr="005A08DE" w:rsidRDefault="005A08DE" w:rsidP="005A08DE">
                      <w:pPr>
                        <w:ind w:left="1701"/>
                        <w:rPr>
                          <w:rFonts w:ascii="Myriad Pro" w:hAnsi="Myriad Pro"/>
                          <w:b/>
                          <w:bCs/>
                          <w:color w:val="000000" w:themeColor="text1"/>
                          <w:kern w:val="24"/>
                          <w:sz w:val="32"/>
                          <w:szCs w:val="32"/>
                        </w:rPr>
                      </w:pPr>
                    </w:p>
                    <w:p w14:paraId="4EA44A54" w14:textId="77777777" w:rsidR="005A08DE" w:rsidRPr="005A08DE" w:rsidRDefault="005A08DE" w:rsidP="005A08DE">
                      <w:pPr>
                        <w:rPr>
                          <w:rFonts w:ascii="Myriad Pro" w:hAnsi="Myriad Pro"/>
                          <w:b/>
                          <w:bCs/>
                          <w:color w:val="000000" w:themeColor="text1"/>
                          <w:kern w:val="24"/>
                          <w:sz w:val="32"/>
                          <w:szCs w:val="32"/>
                        </w:rPr>
                      </w:pPr>
                    </w:p>
                  </w:txbxContent>
                </v:textbox>
              </v:shape>
            </w:pict>
          </mc:Fallback>
        </mc:AlternateContent>
      </w:r>
    </w:p>
    <w:p w14:paraId="15E40CAD" w14:textId="1DCA5466" w:rsidR="005A08DE" w:rsidRDefault="005A08DE" w:rsidP="005A08DE">
      <w:pPr>
        <w:pStyle w:val="ListBullet"/>
        <w:numPr>
          <w:ilvl w:val="0"/>
          <w:numId w:val="0"/>
        </w:numPr>
        <w:ind w:left="360"/>
        <w:rPr>
          <w:rFonts w:ascii="Aptos" w:hAnsi="Aptos"/>
        </w:rPr>
      </w:pPr>
    </w:p>
    <w:p w14:paraId="35D0620E" w14:textId="5953321F" w:rsidR="005A08DE" w:rsidRDefault="005A08DE" w:rsidP="005A08DE">
      <w:pPr>
        <w:pStyle w:val="ListBullet"/>
        <w:numPr>
          <w:ilvl w:val="0"/>
          <w:numId w:val="0"/>
        </w:numPr>
        <w:ind w:left="360"/>
        <w:rPr>
          <w:rFonts w:ascii="Aptos" w:hAnsi="Aptos"/>
        </w:rPr>
      </w:pPr>
    </w:p>
    <w:p w14:paraId="5FBA83AC" w14:textId="10098BA1" w:rsidR="005A08DE" w:rsidRPr="002749CF" w:rsidRDefault="005A08DE" w:rsidP="005A08DE">
      <w:pPr>
        <w:pStyle w:val="ListBullet"/>
        <w:numPr>
          <w:ilvl w:val="0"/>
          <w:numId w:val="0"/>
        </w:numPr>
        <w:ind w:left="360"/>
        <w:rPr>
          <w:rFonts w:ascii="Aptos" w:hAnsi="Aptos"/>
        </w:rPr>
      </w:pPr>
    </w:p>
    <w:p w14:paraId="7CC13F13" w14:textId="78836573"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Free onsite gym membership at the Athletic Suite</w:t>
      </w:r>
    </w:p>
    <w:p w14:paraId="1C9DC0FA" w14:textId="34D07451"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Discounted memberships at local gyms (York Sport, Pure Gym)</w:t>
      </w:r>
    </w:p>
    <w:p w14:paraId="6B010112" w14:textId="2FEAC902"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Access to Employee Wellbeing services including counselling and CBT</w:t>
      </w:r>
    </w:p>
    <w:p w14:paraId="20930FF8" w14:textId="5DCE552B"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Westfield Health cash plan (optional salary deduction)</w:t>
      </w:r>
    </w:p>
    <w:p w14:paraId="44D85D75" w14:textId="40A2DC36"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Eye test vouchers</w:t>
      </w:r>
    </w:p>
    <w:p w14:paraId="111ED683" w14:textId="0AC5C622" w:rsidR="00D53076" w:rsidRPr="00D53076" w:rsidRDefault="009669D2" w:rsidP="00D53076">
      <w:pPr>
        <w:pStyle w:val="ListBullet"/>
        <w:rPr>
          <w:rFonts w:ascii="Aptos" w:hAnsi="Aptos"/>
          <w:color w:val="17365D" w:themeColor="text2" w:themeShade="BF"/>
        </w:rPr>
      </w:pPr>
      <w:r w:rsidRPr="009F1F0A">
        <w:rPr>
          <w:rFonts w:ascii="Aptos" w:hAnsi="Aptos"/>
          <w:color w:val="17365D" w:themeColor="text2" w:themeShade="BF"/>
        </w:rPr>
        <w:t>Wellbeing days</w:t>
      </w:r>
    </w:p>
    <w:p w14:paraId="3BF26657" w14:textId="77777777" w:rsidR="003359BC" w:rsidRDefault="009669D2" w:rsidP="003359BC">
      <w:pPr>
        <w:pStyle w:val="ListBullet"/>
        <w:rPr>
          <w:rFonts w:ascii="Aptos" w:hAnsi="Aptos"/>
          <w:color w:val="17365D" w:themeColor="text2" w:themeShade="BF"/>
        </w:rPr>
      </w:pPr>
      <w:r w:rsidRPr="009F1F0A">
        <w:rPr>
          <w:rFonts w:ascii="Aptos" w:hAnsi="Aptos"/>
          <w:color w:val="17365D" w:themeColor="text2" w:themeShade="BF"/>
        </w:rPr>
        <w:t>Quiet Room and Prayer Room facilities</w:t>
      </w:r>
    </w:p>
    <w:p w14:paraId="21EB017D" w14:textId="77777777" w:rsidR="00D53076" w:rsidRDefault="000E24FE" w:rsidP="003359BC">
      <w:pPr>
        <w:pStyle w:val="ListBullet"/>
        <w:rPr>
          <w:rFonts w:ascii="Aptos" w:hAnsi="Aptos"/>
          <w:color w:val="17365D" w:themeColor="text2" w:themeShade="BF"/>
        </w:rPr>
      </w:pPr>
      <w:r w:rsidRPr="003359BC">
        <w:rPr>
          <w:rFonts w:ascii="Aptos" w:hAnsi="Aptos"/>
          <w:color w:val="17365D" w:themeColor="text2" w:themeShade="BF"/>
        </w:rPr>
        <w:t xml:space="preserve">Drinking Water stations throughout </w:t>
      </w:r>
      <w:proofErr w:type="gramStart"/>
      <w:r w:rsidRPr="003359BC">
        <w:rPr>
          <w:rFonts w:ascii="Aptos" w:hAnsi="Aptos"/>
          <w:color w:val="17365D" w:themeColor="text2" w:themeShade="BF"/>
        </w:rPr>
        <w:t>College</w:t>
      </w:r>
      <w:proofErr w:type="gramEnd"/>
    </w:p>
    <w:p w14:paraId="4312C251" w14:textId="67181503" w:rsidR="009F1F0A" w:rsidRPr="003359BC" w:rsidRDefault="009669D2" w:rsidP="00D53076">
      <w:pPr>
        <w:pStyle w:val="ListBullet"/>
        <w:numPr>
          <w:ilvl w:val="0"/>
          <w:numId w:val="0"/>
        </w:numPr>
        <w:ind w:left="360"/>
        <w:rPr>
          <w:rFonts w:ascii="Aptos" w:hAnsi="Aptos"/>
          <w:color w:val="17365D" w:themeColor="text2" w:themeShade="BF"/>
        </w:rPr>
      </w:pPr>
      <w:r w:rsidRPr="002749CF">
        <w:rPr>
          <w:rFonts w:ascii="Aptos" w:hAnsi="Aptos"/>
          <w:noProof/>
        </w:rPr>
        <mc:AlternateContent>
          <mc:Choice Requires="wps">
            <w:drawing>
              <wp:anchor distT="0" distB="0" distL="114300" distR="114300" simplePos="0" relativeHeight="251658250" behindDoc="0" locked="0" layoutInCell="1" allowOverlap="1" wp14:anchorId="6A4E72B8" wp14:editId="6A84462B">
                <wp:simplePos x="0" y="0"/>
                <wp:positionH relativeFrom="page">
                  <wp:align>right</wp:align>
                </wp:positionH>
                <wp:positionV relativeFrom="paragraph">
                  <wp:posOffset>166370</wp:posOffset>
                </wp:positionV>
                <wp:extent cx="3403600" cy="400050"/>
                <wp:effectExtent l="0" t="0" r="6350" b="0"/>
                <wp:wrapSquare wrapText="bothSides"/>
                <wp:docPr id="384894230" name="TextBox 10"/>
                <wp:cNvGraphicFramePr/>
                <a:graphic xmlns:a="http://schemas.openxmlformats.org/drawingml/2006/main">
                  <a:graphicData uri="http://schemas.microsoft.com/office/word/2010/wordprocessingShape">
                    <wps:wsp>
                      <wps:cNvSpPr txBox="1"/>
                      <wps:spPr>
                        <a:xfrm>
                          <a:off x="0" y="0"/>
                          <a:ext cx="3403600" cy="400050"/>
                        </a:xfrm>
                        <a:prstGeom prst="rect">
                          <a:avLst/>
                        </a:prstGeom>
                        <a:solidFill>
                          <a:schemeClr val="bg1"/>
                        </a:solidFill>
                      </wps:spPr>
                      <wps:txbx>
                        <w:txbxContent>
                          <w:p w14:paraId="0D7DD2AF" w14:textId="77777777" w:rsidR="009669D2" w:rsidRPr="002749CF" w:rsidRDefault="009669D2" w:rsidP="009669D2">
                            <w:pPr>
                              <w:jc w:val="center"/>
                              <w:rPr>
                                <w:rFonts w:ascii="Myriad Pro" w:hAnsi="Myriad Pro"/>
                                <w:color w:val="114574"/>
                                <w:kern w:val="24"/>
                                <w:sz w:val="28"/>
                                <w:szCs w:val="28"/>
                              </w:rPr>
                            </w:pPr>
                            <w:r w:rsidRPr="002749CF">
                              <w:rPr>
                                <w:rFonts w:ascii="Myriad Pro" w:hAnsi="Myriad Pro"/>
                                <w:color w:val="114574"/>
                                <w:kern w:val="24"/>
                                <w:sz w:val="28"/>
                                <w:szCs w:val="28"/>
                              </w:rPr>
                              <w:t>AMBITION</w:t>
                            </w:r>
                            <w:r w:rsidRPr="002749CF">
                              <w:rPr>
                                <w:rFonts w:ascii="Myriad Pro" w:hAnsi="Myriad Pro"/>
                                <w:color w:val="000000" w:themeColor="text1"/>
                                <w:kern w:val="24"/>
                                <w:sz w:val="28"/>
                                <w:szCs w:val="28"/>
                              </w:rPr>
                              <w:t xml:space="preserve"> | </w:t>
                            </w:r>
                            <w:r w:rsidRPr="002749CF">
                              <w:rPr>
                                <w:rFonts w:ascii="Myriad Pro" w:hAnsi="Myriad Pro"/>
                                <w:color w:val="C10979"/>
                                <w:kern w:val="24"/>
                                <w:sz w:val="28"/>
                                <w:szCs w:val="28"/>
                              </w:rPr>
                              <w:t>CARE</w:t>
                            </w:r>
                            <w:r w:rsidRPr="002749CF">
                              <w:rPr>
                                <w:rFonts w:ascii="Myriad Pro" w:hAnsi="Myriad Pro"/>
                                <w:color w:val="000000" w:themeColor="text1"/>
                                <w:kern w:val="24"/>
                                <w:sz w:val="28"/>
                                <w:szCs w:val="28"/>
                              </w:rPr>
                              <w:t xml:space="preserve"> | </w:t>
                            </w:r>
                            <w:r w:rsidRPr="002749CF">
                              <w:rPr>
                                <w:rFonts w:ascii="Myriad Pro" w:hAnsi="Myriad Pro"/>
                                <w:color w:val="FAB600"/>
                                <w:kern w:val="24"/>
                                <w:sz w:val="28"/>
                                <w:szCs w:val="28"/>
                              </w:rPr>
                              <w:t>RESPECT</w:t>
                            </w:r>
                            <w:r w:rsidRPr="002749CF">
                              <w:rPr>
                                <w:rFonts w:ascii="Myriad Pro" w:hAnsi="Myriad Pro"/>
                                <w:color w:val="000000" w:themeColor="text1"/>
                                <w:kern w:val="24"/>
                                <w:sz w:val="28"/>
                                <w:szCs w:val="28"/>
                              </w:rPr>
                              <w:t xml:space="preserve"> | </w:t>
                            </w:r>
                            <w:r w:rsidRPr="002749CF">
                              <w:rPr>
                                <w:rFonts w:ascii="Myriad Pro" w:hAnsi="Myriad Pro"/>
                                <w:color w:val="30ADB2"/>
                                <w:kern w:val="24"/>
                                <w:sz w:val="28"/>
                                <w:szCs w:val="28"/>
                              </w:rPr>
                              <w:t>SUCCESS</w:t>
                            </w:r>
                          </w:p>
                        </w:txbxContent>
                      </wps:txbx>
                      <wps:bodyPr wrap="square" rtlCol="0">
                        <a:noAutofit/>
                      </wps:bodyPr>
                    </wps:wsp>
                  </a:graphicData>
                </a:graphic>
              </wp:anchor>
            </w:drawing>
          </mc:Choice>
          <mc:Fallback>
            <w:pict>
              <v:shape w14:anchorId="6A4E72B8" id="TextBox 10" o:spid="_x0000_s1028" type="#_x0000_t202" style="position:absolute;left:0;text-align:left;margin-left:216.8pt;margin-top:13.1pt;width:268pt;height:31.5pt;z-index:25165825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" fillcolor="white [3212]" stroked="f">
                <v:textbox>
                  <w:txbxContent>
                    <w:p w14:paraId="0D7DD2AF" w14:textId="77777777" w:rsidR="009669D2" w:rsidRPr="002749CF" w:rsidRDefault="009669D2" w:rsidP="009669D2">
                      <w:pPr>
                        <w:jc w:val="center"/>
                        <w:rPr>
                          <w:rFonts w:ascii="Myriad Pro" w:hAnsi="Myriad Pro"/>
                          <w:color w:val="114574"/>
                          <w:kern w:val="24"/>
                          <w:sz w:val="28"/>
                          <w:szCs w:val="28"/>
                        </w:rPr>
                      </w:pPr>
                      <w:r w:rsidRPr="002749CF">
                        <w:rPr>
                          <w:rFonts w:ascii="Myriad Pro" w:hAnsi="Myriad Pro"/>
                          <w:color w:val="114574"/>
                          <w:kern w:val="24"/>
                          <w:sz w:val="28"/>
                          <w:szCs w:val="28"/>
                        </w:rPr>
                        <w:t>AMBITION</w:t>
                      </w:r>
                      <w:r w:rsidRPr="002749CF">
                        <w:rPr>
                          <w:rFonts w:ascii="Myriad Pro" w:hAnsi="Myriad Pro"/>
                          <w:color w:val="000000" w:themeColor="text1"/>
                          <w:kern w:val="24"/>
                          <w:sz w:val="28"/>
                          <w:szCs w:val="28"/>
                        </w:rPr>
                        <w:t xml:space="preserve"> | </w:t>
                      </w:r>
                      <w:r w:rsidRPr="002749CF">
                        <w:rPr>
                          <w:rFonts w:ascii="Myriad Pro" w:hAnsi="Myriad Pro"/>
                          <w:color w:val="C10979"/>
                          <w:kern w:val="24"/>
                          <w:sz w:val="28"/>
                          <w:szCs w:val="28"/>
                        </w:rPr>
                        <w:t>CARE</w:t>
                      </w:r>
                      <w:r w:rsidRPr="002749CF">
                        <w:rPr>
                          <w:rFonts w:ascii="Myriad Pro" w:hAnsi="Myriad Pro"/>
                          <w:color w:val="000000" w:themeColor="text1"/>
                          <w:kern w:val="24"/>
                          <w:sz w:val="28"/>
                          <w:szCs w:val="28"/>
                        </w:rPr>
                        <w:t xml:space="preserve"> | </w:t>
                      </w:r>
                      <w:r w:rsidRPr="002749CF">
                        <w:rPr>
                          <w:rFonts w:ascii="Myriad Pro" w:hAnsi="Myriad Pro"/>
                          <w:color w:val="FAB600"/>
                          <w:kern w:val="24"/>
                          <w:sz w:val="28"/>
                          <w:szCs w:val="28"/>
                        </w:rPr>
                        <w:t>RESPECT</w:t>
                      </w:r>
                      <w:r w:rsidRPr="002749CF">
                        <w:rPr>
                          <w:rFonts w:ascii="Myriad Pro" w:hAnsi="Myriad Pro"/>
                          <w:color w:val="000000" w:themeColor="text1"/>
                          <w:kern w:val="24"/>
                          <w:sz w:val="28"/>
                          <w:szCs w:val="28"/>
                        </w:rPr>
                        <w:t xml:space="preserve"> | </w:t>
                      </w:r>
                      <w:r w:rsidRPr="002749CF">
                        <w:rPr>
                          <w:rFonts w:ascii="Myriad Pro" w:hAnsi="Myriad Pro"/>
                          <w:color w:val="30ADB2"/>
                          <w:kern w:val="24"/>
                          <w:sz w:val="28"/>
                          <w:szCs w:val="28"/>
                        </w:rPr>
                        <w:t>SUCCESS</w:t>
                      </w:r>
                    </w:p>
                  </w:txbxContent>
                </v:textbox>
                <w10:wrap type="square" anchorx="page"/>
              </v:shape>
            </w:pict>
          </mc:Fallback>
        </mc:AlternateContent>
      </w:r>
    </w:p>
    <w:p w14:paraId="6879AB36" w14:textId="17EE7E8F" w:rsidR="009F1F0A" w:rsidRDefault="009F1F0A" w:rsidP="009F1F0A">
      <w:pPr>
        <w:pStyle w:val="ListBullet"/>
        <w:numPr>
          <w:ilvl w:val="0"/>
          <w:numId w:val="0"/>
        </w:numPr>
        <w:ind w:left="360"/>
        <w:rPr>
          <w:rFonts w:ascii="Aptos" w:hAnsi="Aptos"/>
        </w:rPr>
      </w:pPr>
      <w:r w:rsidRPr="002749CF">
        <w:rPr>
          <w:rFonts w:ascii="Aptos" w:hAnsi="Aptos"/>
          <w:noProof/>
        </w:rPr>
        <mc:AlternateContent>
          <mc:Choice Requires="wps">
            <w:drawing>
              <wp:anchor distT="0" distB="0" distL="114300" distR="114300" simplePos="0" relativeHeight="251658241" behindDoc="0" locked="0" layoutInCell="1" allowOverlap="1" wp14:anchorId="700E1AE2" wp14:editId="63EEC92B">
                <wp:simplePos x="0" y="0"/>
                <wp:positionH relativeFrom="page">
                  <wp:align>right</wp:align>
                </wp:positionH>
                <wp:positionV relativeFrom="page">
                  <wp:posOffset>9458325</wp:posOffset>
                </wp:positionV>
                <wp:extent cx="7785100" cy="596900"/>
                <wp:effectExtent l="0" t="0" r="6350" b="0"/>
                <wp:wrapNone/>
                <wp:docPr id="5" name="Rectangle 4">
                  <a:extLst xmlns:a="http://schemas.openxmlformats.org/drawingml/2006/main">
                    <a:ext uri="{FF2B5EF4-FFF2-40B4-BE49-F238E27FC236}">
                      <a16:creationId xmlns:a16="http://schemas.microsoft.com/office/drawing/2014/main" id="{F8F354C4-9D5A-179A-0986-9F0571C03467}"/>
                    </a:ext>
                  </a:extLst>
                </wp:docPr>
                <wp:cNvGraphicFramePr/>
                <a:graphic xmlns:a="http://schemas.openxmlformats.org/drawingml/2006/main">
                  <a:graphicData uri="http://schemas.microsoft.com/office/word/2010/wordprocessingShape">
                    <wps:wsp>
                      <wps:cNvSpPr/>
                      <wps:spPr>
                        <a:xfrm>
                          <a:off x="0" y="0"/>
                          <a:ext cx="7785100" cy="596900"/>
                        </a:xfrm>
                        <a:prstGeom prst="rect">
                          <a:avLst/>
                        </a:prstGeom>
                        <a:solidFill>
                          <a:srgbClr val="D2338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C479C87" id="Rectangle 4" o:spid="_x0000_s1026" style="position:absolute;margin-left:561.8pt;margin-top:744.75pt;width:613pt;height:4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" fillcolor="#d23384" stroked="f" strokeweight="2pt">
                <w10:wrap anchorx="page" anchory="page"/>
              </v:rect>
            </w:pict>
          </mc:Fallback>
        </mc:AlternateContent>
      </w:r>
    </w:p>
    <w:p w14:paraId="731561DC" w14:textId="69D8F4FB" w:rsidR="00D53076" w:rsidRPr="00D53076" w:rsidRDefault="00D53076" w:rsidP="00D53076">
      <w:pPr>
        <w:pStyle w:val="ListBullet"/>
        <w:rPr>
          <w:rFonts w:ascii="Aptos" w:hAnsi="Aptos"/>
          <w:color w:val="244061" w:themeColor="accent1" w:themeShade="80"/>
        </w:rPr>
      </w:pPr>
      <w:r w:rsidRPr="00794AAC">
        <w:rPr>
          <w:rFonts w:ascii="Aptos" w:hAnsi="Aptos"/>
          <w:noProof/>
          <w:color w:val="244061" w:themeColor="accent1" w:themeShade="80"/>
        </w:rPr>
        <w:lastRenderedPageBreak/>
        <mc:AlternateContent>
          <mc:Choice Requires="wps">
            <w:drawing>
              <wp:anchor distT="0" distB="0" distL="114300" distR="114300" simplePos="0" relativeHeight="251658244" behindDoc="0" locked="0" layoutInCell="1" allowOverlap="1" wp14:anchorId="7F948E4A" wp14:editId="433B291C">
                <wp:simplePos x="0" y="0"/>
                <wp:positionH relativeFrom="page">
                  <wp:align>left</wp:align>
                </wp:positionH>
                <wp:positionV relativeFrom="paragraph">
                  <wp:posOffset>-571306</wp:posOffset>
                </wp:positionV>
                <wp:extent cx="8872220" cy="425450"/>
                <wp:effectExtent l="0" t="0" r="5080" b="0"/>
                <wp:wrapNone/>
                <wp:docPr id="1272917957" name="TextBox 7"/>
                <wp:cNvGraphicFramePr/>
                <a:graphic xmlns:a="http://schemas.openxmlformats.org/drawingml/2006/main">
                  <a:graphicData uri="http://schemas.microsoft.com/office/word/2010/wordprocessingShape">
                    <wps:wsp>
                      <wps:cNvSpPr txBox="1"/>
                      <wps:spPr>
                        <a:xfrm>
                          <a:off x="0" y="0"/>
                          <a:ext cx="8872220" cy="425450"/>
                        </a:xfrm>
                        <a:prstGeom prst="rect">
                          <a:avLst/>
                        </a:prstGeom>
                        <a:solidFill>
                          <a:srgbClr val="FAB600"/>
                        </a:solidFill>
                      </wps:spPr>
                      <wps:txbx>
                        <w:txbxContent>
                          <w:p w14:paraId="5D7F17D8"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Professional Development</w:t>
                            </w:r>
                          </w:p>
                          <w:p w14:paraId="14DB569C" w14:textId="15388412" w:rsidR="009F1F0A" w:rsidRPr="009F1F0A" w:rsidRDefault="009F1F0A" w:rsidP="009F1F0A">
                            <w:pPr>
                              <w:ind w:left="1701"/>
                              <w:rPr>
                                <w:rFonts w:ascii="Myriad Pro" w:hAnsi="Myriad Pro"/>
                                <w:b/>
                                <w:bCs/>
                                <w:color w:val="000000" w:themeColor="text1"/>
                                <w:kern w:val="24"/>
                                <w:sz w:val="32"/>
                                <w:szCs w:val="32"/>
                              </w:rPr>
                            </w:pPr>
                          </w:p>
                          <w:p w14:paraId="3D96658E" w14:textId="77777777" w:rsidR="009F1F0A" w:rsidRPr="005A08DE" w:rsidRDefault="009F1F0A" w:rsidP="009F1F0A">
                            <w:pPr>
                              <w:ind w:left="1701"/>
                              <w:rPr>
                                <w:rFonts w:ascii="Myriad Pro" w:hAnsi="Myriad Pro"/>
                                <w:b/>
                                <w:bCs/>
                                <w:color w:val="000000" w:themeColor="text1"/>
                                <w:kern w:val="24"/>
                                <w:sz w:val="32"/>
                                <w:szCs w:val="32"/>
                              </w:rPr>
                            </w:pPr>
                          </w:p>
                          <w:p w14:paraId="4DC2CBFB" w14:textId="77777777" w:rsidR="009F1F0A" w:rsidRPr="005A08DE" w:rsidRDefault="009F1F0A" w:rsidP="009F1F0A">
                            <w:pPr>
                              <w:rPr>
                                <w:rFonts w:ascii="Myriad Pro" w:hAnsi="Myriad Pro"/>
                                <w:b/>
                                <w:bCs/>
                                <w:color w:val="000000" w:themeColor="text1"/>
                                <w:kern w:val="24"/>
                                <w:sz w:val="32"/>
                                <w:szCs w:val="32"/>
                              </w:rPr>
                            </w:pPr>
                          </w:p>
                        </w:txbxContent>
                      </wps:txbx>
                      <wps:bodyPr wrap="square" rtlCol="0">
                        <a:noAutofit/>
                      </wps:bodyPr>
                    </wps:wsp>
                  </a:graphicData>
                </a:graphic>
                <wp14:sizeRelV relativeFrom="margin">
                  <wp14:pctHeight>0</wp14:pctHeight>
                </wp14:sizeRelV>
              </wp:anchor>
            </w:drawing>
          </mc:Choice>
          <mc:Fallback>
            <w:pict>
              <v:shape w14:anchorId="7F948E4A" id="_x0000_s1029" type="#_x0000_t202" style="position:absolute;left:0;text-align:left;margin-left:0;margin-top:-45pt;width:698.6pt;height:33.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" fillcolor="#fab600" stroked="f">
                <v:textbox>
                  <w:txbxContent>
                    <w:p w14:paraId="5D7F17D8"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Professional Development</w:t>
                      </w:r>
                    </w:p>
                    <w:p w14:paraId="14DB569C" w14:textId="15388412" w:rsidR="009F1F0A" w:rsidRPr="009F1F0A" w:rsidRDefault="009F1F0A" w:rsidP="009F1F0A">
                      <w:pPr>
                        <w:ind w:left="1701"/>
                        <w:rPr>
                          <w:rFonts w:ascii="Myriad Pro" w:hAnsi="Myriad Pro"/>
                          <w:b/>
                          <w:bCs/>
                          <w:color w:val="000000" w:themeColor="text1"/>
                          <w:kern w:val="24"/>
                          <w:sz w:val="32"/>
                          <w:szCs w:val="32"/>
                        </w:rPr>
                      </w:pPr>
                    </w:p>
                    <w:p w14:paraId="3D96658E" w14:textId="77777777" w:rsidR="009F1F0A" w:rsidRPr="005A08DE" w:rsidRDefault="009F1F0A" w:rsidP="009F1F0A">
                      <w:pPr>
                        <w:ind w:left="1701"/>
                        <w:rPr>
                          <w:rFonts w:ascii="Myriad Pro" w:hAnsi="Myriad Pro"/>
                          <w:b/>
                          <w:bCs/>
                          <w:color w:val="000000" w:themeColor="text1"/>
                          <w:kern w:val="24"/>
                          <w:sz w:val="32"/>
                          <w:szCs w:val="32"/>
                        </w:rPr>
                      </w:pPr>
                    </w:p>
                    <w:p w14:paraId="4DC2CBFB" w14:textId="77777777" w:rsidR="009F1F0A" w:rsidRPr="005A08DE" w:rsidRDefault="009F1F0A" w:rsidP="009F1F0A">
                      <w:pPr>
                        <w:rPr>
                          <w:rFonts w:ascii="Myriad Pro" w:hAnsi="Myriad Pro"/>
                          <w:b/>
                          <w:bCs/>
                          <w:color w:val="000000" w:themeColor="text1"/>
                          <w:kern w:val="24"/>
                          <w:sz w:val="32"/>
                          <w:szCs w:val="32"/>
                        </w:rPr>
                      </w:pPr>
                    </w:p>
                  </w:txbxContent>
                </v:textbox>
                <w10:wrap anchorx="page"/>
              </v:shape>
            </w:pict>
          </mc:Fallback>
        </mc:AlternateContent>
      </w:r>
      <w:r w:rsidRPr="00D53076">
        <w:rPr>
          <w:rFonts w:ascii="Aptos" w:hAnsi="Aptos"/>
          <w:color w:val="244061" w:themeColor="accent1" w:themeShade="80"/>
        </w:rPr>
        <w:t>Financial support towards teacher training course fees (Cert Ed/PGCE)</w:t>
      </w:r>
    </w:p>
    <w:p w14:paraId="0AD8F5CC" w14:textId="6F1092B4" w:rsidR="008A27C7" w:rsidRPr="00794AAC" w:rsidRDefault="008A27C7" w:rsidP="00794AAC">
      <w:pPr>
        <w:pStyle w:val="ListBullet"/>
        <w:rPr>
          <w:rFonts w:ascii="Aptos" w:hAnsi="Aptos"/>
          <w:color w:val="244061" w:themeColor="accent1" w:themeShade="80"/>
        </w:rPr>
      </w:pPr>
      <w:r w:rsidRPr="00794AAC">
        <w:rPr>
          <w:rFonts w:ascii="Aptos" w:hAnsi="Aptos"/>
          <w:color w:val="244061" w:themeColor="accent1" w:themeShade="80"/>
        </w:rPr>
        <w:t>Dedicated training days</w:t>
      </w:r>
    </w:p>
    <w:p w14:paraId="6EBAB813" w14:textId="3B885ED6"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Regular e-learning for all staff</w:t>
      </w:r>
      <w:r w:rsidR="00E649EA">
        <w:rPr>
          <w:rFonts w:ascii="Aptos" w:hAnsi="Aptos"/>
          <w:color w:val="17365D" w:themeColor="text2" w:themeShade="BF"/>
        </w:rPr>
        <w:t xml:space="preserve"> </w:t>
      </w:r>
      <w:r w:rsidR="00E649EA" w:rsidRPr="00E649EA">
        <w:rPr>
          <w:rFonts w:ascii="Aptos" w:hAnsi="Aptos"/>
          <w:color w:val="17365D" w:themeColor="text2" w:themeShade="BF"/>
        </w:rPr>
        <w:t xml:space="preserve">– ensuring our staff consistently receive </w:t>
      </w:r>
      <w:r w:rsidR="00AE6388" w:rsidRPr="00E649EA">
        <w:rPr>
          <w:rFonts w:ascii="Aptos" w:hAnsi="Aptos"/>
          <w:color w:val="17365D" w:themeColor="text2" w:themeShade="BF"/>
        </w:rPr>
        <w:t>well-structured, high-quality</w:t>
      </w:r>
      <w:r w:rsidR="00E649EA" w:rsidRPr="00E649EA">
        <w:rPr>
          <w:rFonts w:ascii="Aptos" w:hAnsi="Aptos"/>
          <w:color w:val="17365D" w:themeColor="text2" w:themeShade="BF"/>
        </w:rPr>
        <w:t xml:space="preserve"> training</w:t>
      </w:r>
    </w:p>
    <w:p w14:paraId="0C34A113" w14:textId="0A3E045F"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Mentoring support for new teaching staff</w:t>
      </w:r>
    </w:p>
    <w:p w14:paraId="5A14063B" w14:textId="1EF0D09D" w:rsidR="00DC722E" w:rsidRDefault="009669D2">
      <w:pPr>
        <w:pStyle w:val="ListBullet"/>
        <w:rPr>
          <w:rFonts w:ascii="Aptos" w:hAnsi="Aptos"/>
          <w:color w:val="17365D" w:themeColor="text2" w:themeShade="BF"/>
        </w:rPr>
      </w:pPr>
      <w:r w:rsidRPr="009F1F0A">
        <w:rPr>
          <w:rFonts w:ascii="Aptos" w:hAnsi="Aptos"/>
          <w:color w:val="17365D" w:themeColor="text2" w:themeShade="BF"/>
        </w:rPr>
        <w:t>Coaching and mentoring through the Yorkshire Accord Mentoring Scheme</w:t>
      </w:r>
    </w:p>
    <w:p w14:paraId="5EBCA9A1" w14:textId="2D37CDBE" w:rsidR="009F1F0A" w:rsidRDefault="009F1F0A" w:rsidP="009F1F0A">
      <w:pPr>
        <w:pStyle w:val="ListBullet"/>
        <w:numPr>
          <w:ilvl w:val="0"/>
          <w:numId w:val="0"/>
        </w:numPr>
        <w:rPr>
          <w:rFonts w:ascii="Aptos" w:hAnsi="Aptos"/>
        </w:rPr>
      </w:pPr>
    </w:p>
    <w:p w14:paraId="15EAF33B" w14:textId="50DCB396" w:rsidR="009F1F0A" w:rsidRDefault="009F1F0A" w:rsidP="009F1F0A">
      <w:pPr>
        <w:pStyle w:val="ListBullet"/>
        <w:numPr>
          <w:ilvl w:val="0"/>
          <w:numId w:val="0"/>
        </w:numPr>
        <w:rPr>
          <w:rFonts w:ascii="Aptos" w:hAnsi="Aptos"/>
        </w:rPr>
      </w:pPr>
      <w:r w:rsidRPr="005A08DE">
        <w:rPr>
          <w:rFonts w:ascii="Aptos" w:hAnsi="Aptos"/>
          <w:noProof/>
        </w:rPr>
        <mc:AlternateContent>
          <mc:Choice Requires="wps">
            <w:drawing>
              <wp:anchor distT="0" distB="0" distL="114300" distR="114300" simplePos="0" relativeHeight="251658245" behindDoc="0" locked="0" layoutInCell="1" allowOverlap="1" wp14:anchorId="08A4AF28" wp14:editId="0AE958C4">
                <wp:simplePos x="0" y="0"/>
                <wp:positionH relativeFrom="column">
                  <wp:posOffset>-1143000</wp:posOffset>
                </wp:positionH>
                <wp:positionV relativeFrom="paragraph">
                  <wp:posOffset>183515</wp:posOffset>
                </wp:positionV>
                <wp:extent cx="8872220" cy="425450"/>
                <wp:effectExtent l="0" t="0" r="5080" b="0"/>
                <wp:wrapNone/>
                <wp:docPr id="1017762917" name="TextBox 7"/>
                <wp:cNvGraphicFramePr/>
                <a:graphic xmlns:a="http://schemas.openxmlformats.org/drawingml/2006/main">
                  <a:graphicData uri="http://schemas.microsoft.com/office/word/2010/wordprocessingShape">
                    <wps:wsp>
                      <wps:cNvSpPr txBox="1"/>
                      <wps:spPr>
                        <a:xfrm>
                          <a:off x="0" y="0"/>
                          <a:ext cx="8872220" cy="425450"/>
                        </a:xfrm>
                        <a:prstGeom prst="rect">
                          <a:avLst/>
                        </a:prstGeom>
                        <a:solidFill>
                          <a:srgbClr val="FAB600"/>
                        </a:solidFill>
                      </wps:spPr>
                      <wps:txbx>
                        <w:txbxContent>
                          <w:p w14:paraId="657CB254"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Lifestyle &amp; Perks</w:t>
                            </w:r>
                          </w:p>
                          <w:p w14:paraId="00591831" w14:textId="04324BD5" w:rsidR="009F1F0A" w:rsidRPr="009F1F0A" w:rsidRDefault="009F1F0A" w:rsidP="009F1F0A">
                            <w:pPr>
                              <w:ind w:left="1701"/>
                              <w:rPr>
                                <w:rFonts w:ascii="Myriad Pro" w:hAnsi="Myriad Pro"/>
                                <w:b/>
                                <w:bCs/>
                                <w:color w:val="000000" w:themeColor="text1"/>
                                <w:kern w:val="24"/>
                                <w:sz w:val="32"/>
                                <w:szCs w:val="32"/>
                              </w:rPr>
                            </w:pPr>
                          </w:p>
                          <w:p w14:paraId="7501B736" w14:textId="77777777" w:rsidR="009F1F0A" w:rsidRPr="005A08DE" w:rsidRDefault="009F1F0A" w:rsidP="009F1F0A">
                            <w:pPr>
                              <w:ind w:left="1701"/>
                              <w:rPr>
                                <w:rFonts w:ascii="Myriad Pro" w:hAnsi="Myriad Pro"/>
                                <w:b/>
                                <w:bCs/>
                                <w:color w:val="000000" w:themeColor="text1"/>
                                <w:kern w:val="24"/>
                                <w:sz w:val="32"/>
                                <w:szCs w:val="32"/>
                              </w:rPr>
                            </w:pPr>
                          </w:p>
                          <w:p w14:paraId="5DDE8149" w14:textId="77777777" w:rsidR="009F1F0A" w:rsidRPr="005A08DE" w:rsidRDefault="009F1F0A" w:rsidP="009F1F0A">
                            <w:pPr>
                              <w:rPr>
                                <w:rFonts w:ascii="Myriad Pro" w:hAnsi="Myriad Pro"/>
                                <w:b/>
                                <w:bCs/>
                                <w:color w:val="000000" w:themeColor="text1"/>
                                <w:kern w:val="24"/>
                                <w:sz w:val="32"/>
                                <w:szCs w:val="32"/>
                              </w:rPr>
                            </w:pPr>
                          </w:p>
                        </w:txbxContent>
                      </wps:txbx>
                      <wps:bodyPr wrap="square" rtlCol="0">
                        <a:noAutofit/>
                      </wps:bodyPr>
                    </wps:wsp>
                  </a:graphicData>
                </a:graphic>
                <wp14:sizeRelV relativeFrom="margin">
                  <wp14:pctHeight>0</wp14:pctHeight>
                </wp14:sizeRelV>
              </wp:anchor>
            </w:drawing>
          </mc:Choice>
          <mc:Fallback>
            <w:pict>
              <v:shape w14:anchorId="08A4AF28" id="_x0000_s1030" type="#_x0000_t202" style="position:absolute;margin-left:-90pt;margin-top:14.45pt;width:698.6pt;height:3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" fillcolor="#fab600" stroked="f">
                <v:textbox>
                  <w:txbxContent>
                    <w:p w14:paraId="657CB254"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Lifestyle &amp; Perks</w:t>
                      </w:r>
                    </w:p>
                    <w:p w14:paraId="00591831" w14:textId="04324BD5" w:rsidR="009F1F0A" w:rsidRPr="009F1F0A" w:rsidRDefault="009F1F0A" w:rsidP="009F1F0A">
                      <w:pPr>
                        <w:ind w:left="1701"/>
                        <w:rPr>
                          <w:rFonts w:ascii="Myriad Pro" w:hAnsi="Myriad Pro"/>
                          <w:b/>
                          <w:bCs/>
                          <w:color w:val="000000" w:themeColor="text1"/>
                          <w:kern w:val="24"/>
                          <w:sz w:val="32"/>
                          <w:szCs w:val="32"/>
                        </w:rPr>
                      </w:pPr>
                    </w:p>
                    <w:p w14:paraId="7501B736" w14:textId="77777777" w:rsidR="009F1F0A" w:rsidRPr="005A08DE" w:rsidRDefault="009F1F0A" w:rsidP="009F1F0A">
                      <w:pPr>
                        <w:ind w:left="1701"/>
                        <w:rPr>
                          <w:rFonts w:ascii="Myriad Pro" w:hAnsi="Myriad Pro"/>
                          <w:b/>
                          <w:bCs/>
                          <w:color w:val="000000" w:themeColor="text1"/>
                          <w:kern w:val="24"/>
                          <w:sz w:val="32"/>
                          <w:szCs w:val="32"/>
                        </w:rPr>
                      </w:pPr>
                    </w:p>
                    <w:p w14:paraId="5DDE8149" w14:textId="77777777" w:rsidR="009F1F0A" w:rsidRPr="005A08DE" w:rsidRDefault="009F1F0A" w:rsidP="009F1F0A">
                      <w:pPr>
                        <w:rPr>
                          <w:rFonts w:ascii="Myriad Pro" w:hAnsi="Myriad Pro"/>
                          <w:b/>
                          <w:bCs/>
                          <w:color w:val="000000" w:themeColor="text1"/>
                          <w:kern w:val="24"/>
                          <w:sz w:val="32"/>
                          <w:szCs w:val="32"/>
                        </w:rPr>
                      </w:pPr>
                    </w:p>
                  </w:txbxContent>
                </v:textbox>
              </v:shape>
            </w:pict>
          </mc:Fallback>
        </mc:AlternateContent>
      </w:r>
    </w:p>
    <w:p w14:paraId="1C6748EE" w14:textId="27A7F7C8" w:rsidR="009F1F0A" w:rsidRDefault="009F1F0A" w:rsidP="009F1F0A">
      <w:pPr>
        <w:pStyle w:val="ListBullet"/>
        <w:numPr>
          <w:ilvl w:val="0"/>
          <w:numId w:val="0"/>
        </w:numPr>
        <w:rPr>
          <w:rFonts w:ascii="Aptos" w:hAnsi="Aptos"/>
        </w:rPr>
      </w:pPr>
    </w:p>
    <w:p w14:paraId="72A72DA1" w14:textId="77777777" w:rsidR="009F1F0A" w:rsidRPr="002749CF" w:rsidRDefault="009F1F0A" w:rsidP="009F1F0A">
      <w:pPr>
        <w:pStyle w:val="ListBullet"/>
        <w:numPr>
          <w:ilvl w:val="0"/>
          <w:numId w:val="0"/>
        </w:numPr>
        <w:rPr>
          <w:rFonts w:ascii="Aptos" w:hAnsi="Aptos"/>
        </w:rPr>
      </w:pPr>
    </w:p>
    <w:p w14:paraId="6A49FEC5" w14:textId="77777777" w:rsidR="009F1F0A" w:rsidRDefault="009F1F0A" w:rsidP="009F1F0A">
      <w:pPr>
        <w:pStyle w:val="ListBullet"/>
        <w:numPr>
          <w:ilvl w:val="0"/>
          <w:numId w:val="0"/>
        </w:numPr>
        <w:ind w:left="360"/>
        <w:rPr>
          <w:rFonts w:ascii="Aptos" w:hAnsi="Aptos"/>
        </w:rPr>
      </w:pPr>
    </w:p>
    <w:p w14:paraId="0405EFB1" w14:textId="77777777" w:rsidR="0065687A" w:rsidRPr="0065687A" w:rsidRDefault="0065687A" w:rsidP="0065687A">
      <w:pPr>
        <w:pStyle w:val="ListBullet"/>
        <w:rPr>
          <w:rFonts w:ascii="Aptos" w:hAnsi="Aptos"/>
          <w:color w:val="17365D" w:themeColor="text2" w:themeShade="BF"/>
        </w:rPr>
      </w:pPr>
      <w:r w:rsidRPr="0065687A">
        <w:rPr>
          <w:rFonts w:ascii="Aptos" w:hAnsi="Aptos"/>
          <w:color w:val="17365D" w:themeColor="text2" w:themeShade="BF"/>
        </w:rPr>
        <w:t>Access to onsite parking</w:t>
      </w:r>
    </w:p>
    <w:p w14:paraId="274E27A1" w14:textId="574726DD"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Free access to the College Library</w:t>
      </w:r>
    </w:p>
    <w:p w14:paraId="7C5309FA" w14:textId="531C054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Staff clubs (e.g. book club, knitting, football)</w:t>
      </w:r>
    </w:p>
    <w:p w14:paraId="18B2A865"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Summer lunch and annual awards night</w:t>
      </w:r>
    </w:p>
    <w:p w14:paraId="18F2E5D0"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Occasional gifts and treats</w:t>
      </w:r>
    </w:p>
    <w:p w14:paraId="39671C1A"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New staff welcome merchandise (mug, notebook, pen)</w:t>
      </w:r>
    </w:p>
    <w:p w14:paraId="43ADEC7C"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Microsoft Office for home use</w:t>
      </w:r>
    </w:p>
    <w:p w14:paraId="02561F20"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Opportunities to dine at The Cookery, our award-winning onsite restaurant</w:t>
      </w:r>
    </w:p>
    <w:p w14:paraId="3CF4CC71" w14:textId="77777777" w:rsidR="00DC722E" w:rsidRDefault="009669D2">
      <w:pPr>
        <w:pStyle w:val="ListBullet"/>
        <w:rPr>
          <w:rFonts w:ascii="Aptos" w:hAnsi="Aptos"/>
          <w:color w:val="17365D" w:themeColor="text2" w:themeShade="BF"/>
        </w:rPr>
      </w:pPr>
      <w:r w:rsidRPr="009F1F0A">
        <w:rPr>
          <w:rFonts w:ascii="Aptos" w:hAnsi="Aptos"/>
          <w:color w:val="17365D" w:themeColor="text2" w:themeShade="BF"/>
        </w:rPr>
        <w:t>20% discount on Eve Taylor and Wella retail products and treatments at Inspired, our onsite Hair and Beauty salons</w:t>
      </w:r>
    </w:p>
    <w:p w14:paraId="7ECE32AD" w14:textId="6CB05E98" w:rsidR="009F1F0A" w:rsidRDefault="009F1F0A" w:rsidP="009F1F0A">
      <w:pPr>
        <w:pStyle w:val="ListBullet"/>
        <w:numPr>
          <w:ilvl w:val="0"/>
          <w:numId w:val="0"/>
        </w:numPr>
        <w:ind w:left="360" w:hanging="360"/>
        <w:rPr>
          <w:rFonts w:ascii="Aptos" w:hAnsi="Aptos"/>
          <w:color w:val="17365D" w:themeColor="text2" w:themeShade="BF"/>
        </w:rPr>
      </w:pPr>
    </w:p>
    <w:p w14:paraId="58C2B8F3" w14:textId="4529E747" w:rsidR="009F1F0A" w:rsidRDefault="009F1F0A" w:rsidP="009F1F0A">
      <w:pPr>
        <w:pStyle w:val="ListBullet"/>
        <w:numPr>
          <w:ilvl w:val="0"/>
          <w:numId w:val="0"/>
        </w:numPr>
        <w:ind w:left="360" w:hanging="360"/>
        <w:rPr>
          <w:rFonts w:ascii="Aptos" w:hAnsi="Aptos"/>
          <w:color w:val="17365D" w:themeColor="text2" w:themeShade="BF"/>
        </w:rPr>
      </w:pPr>
      <w:r w:rsidRPr="005A08DE">
        <w:rPr>
          <w:rFonts w:ascii="Aptos" w:hAnsi="Aptos"/>
          <w:noProof/>
        </w:rPr>
        <mc:AlternateContent>
          <mc:Choice Requires="wps">
            <w:drawing>
              <wp:anchor distT="0" distB="0" distL="114300" distR="114300" simplePos="0" relativeHeight="251658246" behindDoc="0" locked="0" layoutInCell="1" allowOverlap="1" wp14:anchorId="0A45E89C" wp14:editId="2F538A9B">
                <wp:simplePos x="0" y="0"/>
                <wp:positionH relativeFrom="column">
                  <wp:posOffset>-1143000</wp:posOffset>
                </wp:positionH>
                <wp:positionV relativeFrom="paragraph">
                  <wp:posOffset>138430</wp:posOffset>
                </wp:positionV>
                <wp:extent cx="8872220" cy="425450"/>
                <wp:effectExtent l="0" t="0" r="5080" b="0"/>
                <wp:wrapNone/>
                <wp:docPr id="1987220927" name="TextBox 7"/>
                <wp:cNvGraphicFramePr/>
                <a:graphic xmlns:a="http://schemas.openxmlformats.org/drawingml/2006/main">
                  <a:graphicData uri="http://schemas.microsoft.com/office/word/2010/wordprocessingShape">
                    <wps:wsp>
                      <wps:cNvSpPr txBox="1"/>
                      <wps:spPr>
                        <a:xfrm>
                          <a:off x="0" y="0"/>
                          <a:ext cx="8872220" cy="425450"/>
                        </a:xfrm>
                        <a:prstGeom prst="rect">
                          <a:avLst/>
                        </a:prstGeom>
                        <a:solidFill>
                          <a:srgbClr val="FAB600"/>
                        </a:solidFill>
                      </wps:spPr>
                      <wps:txbx>
                        <w:txbxContent>
                          <w:p w14:paraId="4E07F002"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Retail &amp; Travel Discounts</w:t>
                            </w:r>
                          </w:p>
                          <w:p w14:paraId="111C5790" w14:textId="77777777" w:rsidR="009F1F0A" w:rsidRPr="005A08DE" w:rsidRDefault="009F1F0A" w:rsidP="009F1F0A">
                            <w:pPr>
                              <w:ind w:left="1701"/>
                              <w:rPr>
                                <w:rFonts w:ascii="Myriad Pro" w:hAnsi="Myriad Pro"/>
                                <w:b/>
                                <w:bCs/>
                                <w:color w:val="000000" w:themeColor="text1"/>
                                <w:kern w:val="24"/>
                                <w:sz w:val="32"/>
                                <w:szCs w:val="32"/>
                              </w:rPr>
                            </w:pPr>
                          </w:p>
                          <w:p w14:paraId="0757FA18" w14:textId="77777777" w:rsidR="009F1F0A" w:rsidRPr="005A08DE" w:rsidRDefault="009F1F0A" w:rsidP="009F1F0A">
                            <w:pPr>
                              <w:rPr>
                                <w:rFonts w:ascii="Myriad Pro" w:hAnsi="Myriad Pro"/>
                                <w:b/>
                                <w:bCs/>
                                <w:color w:val="000000" w:themeColor="text1"/>
                                <w:kern w:val="24"/>
                                <w:sz w:val="32"/>
                                <w:szCs w:val="32"/>
                              </w:rPr>
                            </w:pPr>
                          </w:p>
                        </w:txbxContent>
                      </wps:txbx>
                      <wps:bodyPr wrap="square" rtlCol="0">
                        <a:noAutofit/>
                      </wps:bodyPr>
                    </wps:wsp>
                  </a:graphicData>
                </a:graphic>
                <wp14:sizeRelV relativeFrom="margin">
                  <wp14:pctHeight>0</wp14:pctHeight>
                </wp14:sizeRelV>
              </wp:anchor>
            </w:drawing>
          </mc:Choice>
          <mc:Fallback>
            <w:pict>
              <v:shape w14:anchorId="0A45E89C" id="_x0000_s1031" type="#_x0000_t202" style="position:absolute;left:0;text-align:left;margin-left:-90pt;margin-top:10.9pt;width:698.6pt;height:33.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" fillcolor="#fab600" stroked="f">
                <v:textbox>
                  <w:txbxContent>
                    <w:p w14:paraId="4E07F002" w14:textId="77777777" w:rsidR="009F1F0A" w:rsidRPr="009F1F0A" w:rsidRDefault="009F1F0A" w:rsidP="009F1F0A">
                      <w:pPr>
                        <w:ind w:left="1701"/>
                        <w:rPr>
                          <w:rFonts w:ascii="Myriad Pro" w:hAnsi="Myriad Pro"/>
                          <w:b/>
                          <w:bCs/>
                          <w:color w:val="000000" w:themeColor="text1"/>
                          <w:kern w:val="24"/>
                          <w:sz w:val="32"/>
                          <w:szCs w:val="32"/>
                        </w:rPr>
                      </w:pPr>
                      <w:r w:rsidRPr="009F1F0A">
                        <w:rPr>
                          <w:rFonts w:ascii="Segoe UI Emoji" w:hAnsi="Segoe UI Emoji" w:cs="Segoe UI Emoji"/>
                          <w:b/>
                          <w:bCs/>
                          <w:color w:val="000000" w:themeColor="text1"/>
                          <w:kern w:val="24"/>
                          <w:sz w:val="32"/>
                          <w:szCs w:val="32"/>
                        </w:rPr>
                        <w:t>🛍️</w:t>
                      </w:r>
                      <w:r w:rsidRPr="009F1F0A">
                        <w:rPr>
                          <w:rFonts w:ascii="Myriad Pro" w:hAnsi="Myriad Pro"/>
                          <w:b/>
                          <w:bCs/>
                          <w:color w:val="000000" w:themeColor="text1"/>
                          <w:kern w:val="24"/>
                          <w:sz w:val="32"/>
                          <w:szCs w:val="32"/>
                        </w:rPr>
                        <w:t xml:space="preserve"> </w:t>
                      </w:r>
                      <w:r w:rsidRPr="009F1F0A">
                        <w:rPr>
                          <w:rFonts w:ascii="Myriad Pro" w:hAnsi="Myriad Pro"/>
                          <w:b/>
                          <w:bCs/>
                          <w:color w:val="17365D" w:themeColor="text2" w:themeShade="BF"/>
                          <w:kern w:val="24"/>
                          <w:sz w:val="32"/>
                          <w:szCs w:val="32"/>
                        </w:rPr>
                        <w:t>Retail &amp; Travel Discounts</w:t>
                      </w:r>
                    </w:p>
                    <w:p w14:paraId="111C5790" w14:textId="77777777" w:rsidR="009F1F0A" w:rsidRPr="005A08DE" w:rsidRDefault="009F1F0A" w:rsidP="009F1F0A">
                      <w:pPr>
                        <w:ind w:left="1701"/>
                        <w:rPr>
                          <w:rFonts w:ascii="Myriad Pro" w:hAnsi="Myriad Pro"/>
                          <w:b/>
                          <w:bCs/>
                          <w:color w:val="000000" w:themeColor="text1"/>
                          <w:kern w:val="24"/>
                          <w:sz w:val="32"/>
                          <w:szCs w:val="32"/>
                        </w:rPr>
                      </w:pPr>
                    </w:p>
                    <w:p w14:paraId="0757FA18" w14:textId="77777777" w:rsidR="009F1F0A" w:rsidRPr="005A08DE" w:rsidRDefault="009F1F0A" w:rsidP="009F1F0A">
                      <w:pPr>
                        <w:rPr>
                          <w:rFonts w:ascii="Myriad Pro" w:hAnsi="Myriad Pro"/>
                          <w:b/>
                          <w:bCs/>
                          <w:color w:val="000000" w:themeColor="text1"/>
                          <w:kern w:val="24"/>
                          <w:sz w:val="32"/>
                          <w:szCs w:val="32"/>
                        </w:rPr>
                      </w:pPr>
                    </w:p>
                  </w:txbxContent>
                </v:textbox>
              </v:shape>
            </w:pict>
          </mc:Fallback>
        </mc:AlternateContent>
      </w:r>
    </w:p>
    <w:p w14:paraId="060EA4FB" w14:textId="59B350BC" w:rsidR="009F1F0A" w:rsidRDefault="009F1F0A" w:rsidP="009F1F0A">
      <w:pPr>
        <w:pStyle w:val="ListBullet"/>
        <w:numPr>
          <w:ilvl w:val="0"/>
          <w:numId w:val="0"/>
        </w:numPr>
        <w:ind w:left="360" w:hanging="360"/>
        <w:rPr>
          <w:rFonts w:ascii="Aptos" w:hAnsi="Aptos"/>
          <w:color w:val="17365D" w:themeColor="text2" w:themeShade="BF"/>
        </w:rPr>
      </w:pPr>
    </w:p>
    <w:p w14:paraId="60B4DB01" w14:textId="77777777" w:rsidR="009F1F0A" w:rsidRDefault="009F1F0A" w:rsidP="009F1F0A">
      <w:pPr>
        <w:pStyle w:val="ListBullet"/>
        <w:numPr>
          <w:ilvl w:val="0"/>
          <w:numId w:val="0"/>
        </w:numPr>
        <w:ind w:left="360" w:hanging="360"/>
        <w:rPr>
          <w:rFonts w:ascii="Aptos" w:hAnsi="Aptos"/>
          <w:color w:val="17365D" w:themeColor="text2" w:themeShade="BF"/>
        </w:rPr>
      </w:pPr>
    </w:p>
    <w:p w14:paraId="41EC60D2" w14:textId="77777777" w:rsidR="009F1F0A" w:rsidRPr="009F1F0A" w:rsidRDefault="009F1F0A" w:rsidP="009F1F0A">
      <w:pPr>
        <w:pStyle w:val="ListBullet"/>
        <w:numPr>
          <w:ilvl w:val="0"/>
          <w:numId w:val="0"/>
        </w:numPr>
        <w:ind w:left="360" w:hanging="360"/>
        <w:rPr>
          <w:rFonts w:ascii="Aptos" w:hAnsi="Aptos"/>
          <w:color w:val="17365D" w:themeColor="text2" w:themeShade="BF"/>
        </w:rPr>
      </w:pPr>
    </w:p>
    <w:p w14:paraId="2AA95134"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TOTUM membership offering exclusive deals across tech, fashion, leisure, and more</w:t>
      </w:r>
    </w:p>
    <w:p w14:paraId="3C9D0A63"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 xml:space="preserve">Discounted Amazon Prime (with </w:t>
      </w:r>
      <w:proofErr w:type="gramStart"/>
      <w:r w:rsidRPr="009F1F0A">
        <w:rPr>
          <w:rFonts w:ascii="Aptos" w:hAnsi="Aptos"/>
          <w:color w:val="17365D" w:themeColor="text2" w:themeShade="BF"/>
        </w:rPr>
        <w:t>College</w:t>
      </w:r>
      <w:proofErr w:type="gramEnd"/>
      <w:r w:rsidRPr="009F1F0A">
        <w:rPr>
          <w:rFonts w:ascii="Aptos" w:hAnsi="Aptos"/>
          <w:color w:val="17365D" w:themeColor="text2" w:themeShade="BF"/>
        </w:rPr>
        <w:t xml:space="preserve"> email registration)</w:t>
      </w:r>
    </w:p>
    <w:p w14:paraId="6FA45147"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Costco membership (joining fee applies)</w:t>
      </w:r>
    </w:p>
    <w:p w14:paraId="0DCEFE6B"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 xml:space="preserve">Access to discount schemes: </w:t>
      </w:r>
      <w:proofErr w:type="spellStart"/>
      <w:r w:rsidRPr="009F1F0A">
        <w:rPr>
          <w:rFonts w:ascii="Aptos" w:hAnsi="Aptos"/>
          <w:color w:val="17365D" w:themeColor="text2" w:themeShade="BF"/>
        </w:rPr>
        <w:t>UNiDAYS</w:t>
      </w:r>
      <w:proofErr w:type="spellEnd"/>
      <w:r w:rsidRPr="009F1F0A">
        <w:rPr>
          <w:rFonts w:ascii="Aptos" w:hAnsi="Aptos"/>
          <w:color w:val="17365D" w:themeColor="text2" w:themeShade="BF"/>
        </w:rPr>
        <w:t xml:space="preserve">, </w:t>
      </w:r>
      <w:proofErr w:type="spellStart"/>
      <w:r w:rsidRPr="009F1F0A">
        <w:rPr>
          <w:rFonts w:ascii="Aptos" w:hAnsi="Aptos"/>
          <w:color w:val="17365D" w:themeColor="text2" w:themeShade="BF"/>
        </w:rPr>
        <w:t>StudentBeans</w:t>
      </w:r>
      <w:proofErr w:type="spellEnd"/>
      <w:r w:rsidRPr="009F1F0A">
        <w:rPr>
          <w:rFonts w:ascii="Aptos" w:hAnsi="Aptos"/>
          <w:color w:val="17365D" w:themeColor="text2" w:themeShade="BF"/>
        </w:rPr>
        <w:t>, Discounts for Teachers</w:t>
      </w:r>
    </w:p>
    <w:p w14:paraId="5902F875"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Discounted travel on First Buses</w:t>
      </w:r>
    </w:p>
    <w:p w14:paraId="62027313"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Discounted RAC membership (salary deduction)</w:t>
      </w:r>
    </w:p>
    <w:p w14:paraId="13058030"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Blue Light Discount Card eligibility</w:t>
      </w:r>
    </w:p>
    <w:p w14:paraId="55137493"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Discounted cinema tickets via The Cinema Society</w:t>
      </w:r>
    </w:p>
    <w:p w14:paraId="666BFBA6"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Cycle to Work Scheme (salaried staff only)</w:t>
      </w:r>
    </w:p>
    <w:p w14:paraId="57A1FDBF" w14:textId="77777777" w:rsidR="00DC722E" w:rsidRPr="009F1F0A" w:rsidRDefault="009669D2">
      <w:pPr>
        <w:pStyle w:val="ListBullet"/>
        <w:rPr>
          <w:rFonts w:ascii="Aptos" w:hAnsi="Aptos"/>
          <w:color w:val="17365D" w:themeColor="text2" w:themeShade="BF"/>
        </w:rPr>
      </w:pPr>
      <w:r w:rsidRPr="009F1F0A">
        <w:rPr>
          <w:rFonts w:ascii="Aptos" w:hAnsi="Aptos"/>
          <w:color w:val="17365D" w:themeColor="text2" w:themeShade="BF"/>
        </w:rPr>
        <w:t>Home &amp; Tech Scheme vouchers (</w:t>
      </w:r>
      <w:proofErr w:type="spellStart"/>
      <w:r w:rsidRPr="009F1F0A">
        <w:rPr>
          <w:rFonts w:ascii="Aptos" w:hAnsi="Aptos"/>
          <w:color w:val="17365D" w:themeColor="text2" w:themeShade="BF"/>
        </w:rPr>
        <w:t>Currys</w:t>
      </w:r>
      <w:proofErr w:type="spellEnd"/>
      <w:r w:rsidRPr="009F1F0A">
        <w:rPr>
          <w:rFonts w:ascii="Aptos" w:hAnsi="Aptos"/>
          <w:color w:val="17365D" w:themeColor="text2" w:themeShade="BF"/>
        </w:rPr>
        <w:t>/IKEA) up to £1,500 via salary sacrifice (salaried staff only)</w:t>
      </w:r>
    </w:p>
    <w:p w14:paraId="7C907E8C" w14:textId="3476B049" w:rsidR="00DC722E" w:rsidRDefault="009F1F0A">
      <w:pPr>
        <w:pStyle w:val="ListBullet"/>
        <w:rPr>
          <w:rFonts w:ascii="Aptos" w:hAnsi="Aptos"/>
          <w:color w:val="17365D" w:themeColor="text2" w:themeShade="BF"/>
        </w:rPr>
      </w:pPr>
      <w:r w:rsidRPr="002749CF">
        <w:rPr>
          <w:rFonts w:ascii="Aptos" w:hAnsi="Aptos"/>
          <w:noProof/>
        </w:rPr>
        <mc:AlternateContent>
          <mc:Choice Requires="wps">
            <w:drawing>
              <wp:anchor distT="0" distB="0" distL="114300" distR="114300" simplePos="0" relativeHeight="251658248" behindDoc="0" locked="0" layoutInCell="1" allowOverlap="1" wp14:anchorId="4855BA5C" wp14:editId="215F89FB">
                <wp:simplePos x="0" y="0"/>
                <wp:positionH relativeFrom="column">
                  <wp:posOffset>3213100</wp:posOffset>
                </wp:positionH>
                <wp:positionV relativeFrom="paragraph">
                  <wp:posOffset>758190</wp:posOffset>
                </wp:positionV>
                <wp:extent cx="3403600" cy="400050"/>
                <wp:effectExtent l="0" t="0" r="6350" b="0"/>
                <wp:wrapSquare wrapText="bothSides"/>
                <wp:docPr id="50830996" name="TextBox 10"/>
                <wp:cNvGraphicFramePr/>
                <a:graphic xmlns:a="http://schemas.openxmlformats.org/drawingml/2006/main">
                  <a:graphicData uri="http://schemas.microsoft.com/office/word/2010/wordprocessingShape">
                    <wps:wsp>
                      <wps:cNvSpPr txBox="1"/>
                      <wps:spPr>
                        <a:xfrm>
                          <a:off x="0" y="0"/>
                          <a:ext cx="3403600" cy="400050"/>
                        </a:xfrm>
                        <a:prstGeom prst="rect">
                          <a:avLst/>
                        </a:prstGeom>
                        <a:solidFill>
                          <a:schemeClr val="bg1"/>
                        </a:solidFill>
                      </wps:spPr>
                      <wps:txbx>
                        <w:txbxContent>
                          <w:p w14:paraId="2F382F38" w14:textId="77777777" w:rsidR="009F1F0A" w:rsidRPr="002749CF" w:rsidRDefault="009F1F0A" w:rsidP="009F1F0A">
                            <w:pPr>
                              <w:jc w:val="center"/>
                              <w:rPr>
                                <w:rFonts w:ascii="Myriad Pro" w:hAnsi="Myriad Pro"/>
                                <w:color w:val="114574"/>
                                <w:kern w:val="24"/>
                                <w:sz w:val="28"/>
                                <w:szCs w:val="28"/>
                              </w:rPr>
                            </w:pPr>
                            <w:r w:rsidRPr="002749CF">
                              <w:rPr>
                                <w:rFonts w:ascii="Myriad Pro" w:hAnsi="Myriad Pro"/>
                                <w:color w:val="114574"/>
                                <w:kern w:val="24"/>
                                <w:sz w:val="28"/>
                                <w:szCs w:val="28"/>
                              </w:rPr>
                              <w:t>AMBITION</w:t>
                            </w:r>
                            <w:r w:rsidRPr="002749CF">
                              <w:rPr>
                                <w:rFonts w:ascii="Myriad Pro" w:hAnsi="Myriad Pro"/>
                                <w:color w:val="000000" w:themeColor="text1"/>
                                <w:kern w:val="24"/>
                                <w:sz w:val="28"/>
                                <w:szCs w:val="28"/>
                              </w:rPr>
                              <w:t xml:space="preserve"> | </w:t>
                            </w:r>
                            <w:r w:rsidRPr="002749CF">
                              <w:rPr>
                                <w:rFonts w:ascii="Myriad Pro" w:hAnsi="Myriad Pro"/>
                                <w:color w:val="C10979"/>
                                <w:kern w:val="24"/>
                                <w:sz w:val="28"/>
                                <w:szCs w:val="28"/>
                              </w:rPr>
                              <w:t>CARE</w:t>
                            </w:r>
                            <w:r w:rsidRPr="002749CF">
                              <w:rPr>
                                <w:rFonts w:ascii="Myriad Pro" w:hAnsi="Myriad Pro"/>
                                <w:color w:val="000000" w:themeColor="text1"/>
                                <w:kern w:val="24"/>
                                <w:sz w:val="28"/>
                                <w:szCs w:val="28"/>
                              </w:rPr>
                              <w:t xml:space="preserve"> | </w:t>
                            </w:r>
                            <w:r w:rsidRPr="002749CF">
                              <w:rPr>
                                <w:rFonts w:ascii="Myriad Pro" w:hAnsi="Myriad Pro"/>
                                <w:color w:val="FAB600"/>
                                <w:kern w:val="24"/>
                                <w:sz w:val="28"/>
                                <w:szCs w:val="28"/>
                              </w:rPr>
                              <w:t>RESPECT</w:t>
                            </w:r>
                            <w:r w:rsidRPr="002749CF">
                              <w:rPr>
                                <w:rFonts w:ascii="Myriad Pro" w:hAnsi="Myriad Pro"/>
                                <w:color w:val="000000" w:themeColor="text1"/>
                                <w:kern w:val="24"/>
                                <w:sz w:val="28"/>
                                <w:szCs w:val="28"/>
                              </w:rPr>
                              <w:t xml:space="preserve"> | </w:t>
                            </w:r>
                            <w:r w:rsidRPr="002749CF">
                              <w:rPr>
                                <w:rFonts w:ascii="Myriad Pro" w:hAnsi="Myriad Pro"/>
                                <w:color w:val="30ADB2"/>
                                <w:kern w:val="24"/>
                                <w:sz w:val="28"/>
                                <w:szCs w:val="28"/>
                              </w:rPr>
                              <w:t>SUCCESS</w:t>
                            </w:r>
                          </w:p>
                        </w:txbxContent>
                      </wps:txbx>
                      <wps:bodyPr wrap="square" rtlCol="0">
                        <a:noAutofit/>
                      </wps:bodyPr>
                    </wps:wsp>
                  </a:graphicData>
                </a:graphic>
              </wp:anchor>
            </w:drawing>
          </mc:Choice>
          <mc:Fallback>
            <w:pict>
              <v:shape w14:anchorId="4855BA5C" id="_x0000_s1032" type="#_x0000_t202" style="position:absolute;left:0;text-align:left;margin-left:253pt;margin-top:59.7pt;width:268pt;height:31.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" fillcolor="white [3212]" stroked="f">
                <v:textbox>
                  <w:txbxContent>
                    <w:p w14:paraId="2F382F38" w14:textId="77777777" w:rsidR="009F1F0A" w:rsidRPr="002749CF" w:rsidRDefault="009F1F0A" w:rsidP="009F1F0A">
                      <w:pPr>
                        <w:jc w:val="center"/>
                        <w:rPr>
                          <w:rFonts w:ascii="Myriad Pro" w:hAnsi="Myriad Pro"/>
                          <w:color w:val="114574"/>
                          <w:kern w:val="24"/>
                          <w:sz w:val="28"/>
                          <w:szCs w:val="28"/>
                        </w:rPr>
                      </w:pPr>
                      <w:r w:rsidRPr="002749CF">
                        <w:rPr>
                          <w:rFonts w:ascii="Myriad Pro" w:hAnsi="Myriad Pro"/>
                          <w:color w:val="114574"/>
                          <w:kern w:val="24"/>
                          <w:sz w:val="28"/>
                          <w:szCs w:val="28"/>
                        </w:rPr>
                        <w:t>AMBITION</w:t>
                      </w:r>
                      <w:r w:rsidRPr="002749CF">
                        <w:rPr>
                          <w:rFonts w:ascii="Myriad Pro" w:hAnsi="Myriad Pro"/>
                          <w:color w:val="000000" w:themeColor="text1"/>
                          <w:kern w:val="24"/>
                          <w:sz w:val="28"/>
                          <w:szCs w:val="28"/>
                        </w:rPr>
                        <w:t xml:space="preserve"> | </w:t>
                      </w:r>
                      <w:r w:rsidRPr="002749CF">
                        <w:rPr>
                          <w:rFonts w:ascii="Myriad Pro" w:hAnsi="Myriad Pro"/>
                          <w:color w:val="C10979"/>
                          <w:kern w:val="24"/>
                          <w:sz w:val="28"/>
                          <w:szCs w:val="28"/>
                        </w:rPr>
                        <w:t>CARE</w:t>
                      </w:r>
                      <w:r w:rsidRPr="002749CF">
                        <w:rPr>
                          <w:rFonts w:ascii="Myriad Pro" w:hAnsi="Myriad Pro"/>
                          <w:color w:val="000000" w:themeColor="text1"/>
                          <w:kern w:val="24"/>
                          <w:sz w:val="28"/>
                          <w:szCs w:val="28"/>
                        </w:rPr>
                        <w:t xml:space="preserve"> | </w:t>
                      </w:r>
                      <w:r w:rsidRPr="002749CF">
                        <w:rPr>
                          <w:rFonts w:ascii="Myriad Pro" w:hAnsi="Myriad Pro"/>
                          <w:color w:val="FAB600"/>
                          <w:kern w:val="24"/>
                          <w:sz w:val="28"/>
                          <w:szCs w:val="28"/>
                        </w:rPr>
                        <w:t>RESPECT</w:t>
                      </w:r>
                      <w:r w:rsidRPr="002749CF">
                        <w:rPr>
                          <w:rFonts w:ascii="Myriad Pro" w:hAnsi="Myriad Pro"/>
                          <w:color w:val="000000" w:themeColor="text1"/>
                          <w:kern w:val="24"/>
                          <w:sz w:val="28"/>
                          <w:szCs w:val="28"/>
                        </w:rPr>
                        <w:t xml:space="preserve"> | </w:t>
                      </w:r>
                      <w:r w:rsidRPr="002749CF">
                        <w:rPr>
                          <w:rFonts w:ascii="Myriad Pro" w:hAnsi="Myriad Pro"/>
                          <w:color w:val="30ADB2"/>
                          <w:kern w:val="24"/>
                          <w:sz w:val="28"/>
                          <w:szCs w:val="28"/>
                        </w:rPr>
                        <w:t>SUCCESS</w:t>
                      </w:r>
                    </w:p>
                  </w:txbxContent>
                </v:textbox>
                <w10:wrap type="square"/>
              </v:shape>
            </w:pict>
          </mc:Fallback>
        </mc:AlternateContent>
      </w:r>
      <w:r w:rsidRPr="002749CF">
        <w:rPr>
          <w:rFonts w:ascii="Aptos" w:hAnsi="Aptos"/>
          <w:noProof/>
        </w:rPr>
        <mc:AlternateContent>
          <mc:Choice Requires="wps">
            <w:drawing>
              <wp:anchor distT="0" distB="0" distL="114300" distR="114300" simplePos="0" relativeHeight="251658247" behindDoc="0" locked="0" layoutInCell="1" allowOverlap="1" wp14:anchorId="71D4DBA3" wp14:editId="7E1F7FC5">
                <wp:simplePos x="0" y="0"/>
                <wp:positionH relativeFrom="column">
                  <wp:posOffset>-1143000</wp:posOffset>
                </wp:positionH>
                <wp:positionV relativeFrom="paragraph">
                  <wp:posOffset>1034415</wp:posOffset>
                </wp:positionV>
                <wp:extent cx="7785100" cy="1035050"/>
                <wp:effectExtent l="0" t="0" r="6350" b="0"/>
                <wp:wrapNone/>
                <wp:docPr id="1830316750" name="Rectangle 4"/>
                <wp:cNvGraphicFramePr/>
                <a:graphic xmlns:a="http://schemas.openxmlformats.org/drawingml/2006/main">
                  <a:graphicData uri="http://schemas.microsoft.com/office/word/2010/wordprocessingShape">
                    <wps:wsp>
                      <wps:cNvSpPr/>
                      <wps:spPr>
                        <a:xfrm>
                          <a:off x="0" y="0"/>
                          <a:ext cx="7785100" cy="1035050"/>
                        </a:xfrm>
                        <a:prstGeom prst="rect">
                          <a:avLst/>
                        </a:prstGeom>
                        <a:solidFill>
                          <a:srgbClr val="D2338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8E0018" id="Rectangle 4" o:spid="_x0000_s1026" style="position:absolute;margin-left:-90pt;margin-top:81.45pt;width:613pt;height: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" fillcolor="#d23384" stroked="f" strokeweight="2pt"/>
            </w:pict>
          </mc:Fallback>
        </mc:AlternateContent>
      </w:r>
      <w:r w:rsidR="009669D2" w:rsidRPr="009F1F0A">
        <w:rPr>
          <w:rFonts w:ascii="Aptos" w:hAnsi="Aptos"/>
          <w:color w:val="17365D" w:themeColor="text2" w:themeShade="BF"/>
        </w:rPr>
        <w:t>Additional discounts at York Designer Outlet (participating stores only)</w:t>
      </w:r>
    </w:p>
    <w:p w14:paraId="0E56AE13" w14:textId="77777777" w:rsidR="000509ED" w:rsidRDefault="000509ED" w:rsidP="000509ED">
      <w:pPr>
        <w:pStyle w:val="ListBullet"/>
        <w:numPr>
          <w:ilvl w:val="0"/>
          <w:numId w:val="0"/>
        </w:numPr>
        <w:ind w:left="360" w:hanging="360"/>
        <w:rPr>
          <w:rFonts w:ascii="Aptos" w:hAnsi="Aptos"/>
          <w:color w:val="17365D" w:themeColor="text2" w:themeShade="BF"/>
        </w:rPr>
      </w:pPr>
    </w:p>
    <w:p w14:paraId="53219CFC" w14:textId="77777777" w:rsidR="000509ED" w:rsidRDefault="000509ED" w:rsidP="000509ED">
      <w:pPr>
        <w:pStyle w:val="ListBullet"/>
        <w:numPr>
          <w:ilvl w:val="0"/>
          <w:numId w:val="0"/>
        </w:numPr>
        <w:ind w:left="360" w:hanging="360"/>
        <w:rPr>
          <w:rFonts w:ascii="Aptos" w:hAnsi="Aptos"/>
          <w:color w:val="17365D" w:themeColor="text2" w:themeShade="BF"/>
        </w:rPr>
      </w:pPr>
    </w:p>
    <w:p w14:paraId="7A05C501" w14:textId="59FC756F" w:rsidR="000509ED" w:rsidRDefault="002C22D9" w:rsidP="000509ED">
      <w:pPr>
        <w:pStyle w:val="ListBullet"/>
        <w:numPr>
          <w:ilvl w:val="0"/>
          <w:numId w:val="0"/>
        </w:numPr>
        <w:ind w:left="360" w:hanging="360"/>
        <w:rPr>
          <w:rFonts w:ascii="Aptos" w:hAnsi="Aptos"/>
          <w:color w:val="17365D" w:themeColor="text2" w:themeShade="BF"/>
        </w:rPr>
      </w:pPr>
      <w:r w:rsidRPr="002749CF">
        <w:rPr>
          <w:rFonts w:ascii="Aptos" w:hAnsi="Aptos"/>
          <w:noProof/>
          <w:color w:val="FFFFFF" w:themeColor="background1"/>
        </w:rPr>
        <w:lastRenderedPageBreak/>
        <w:drawing>
          <wp:anchor distT="0" distB="0" distL="114300" distR="114300" simplePos="0" relativeHeight="251663370" behindDoc="0" locked="0" layoutInCell="1" allowOverlap="1" wp14:anchorId="48D20E17" wp14:editId="671FE690">
            <wp:simplePos x="0" y="0"/>
            <wp:positionH relativeFrom="margin">
              <wp:posOffset>-846162</wp:posOffset>
            </wp:positionH>
            <wp:positionV relativeFrom="paragraph">
              <wp:posOffset>-627797</wp:posOffset>
            </wp:positionV>
            <wp:extent cx="3091815" cy="692150"/>
            <wp:effectExtent l="0" t="0" r="0" b="0"/>
            <wp:wrapNone/>
            <wp:docPr id="180375656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56560" name="Picture 2" descr="A black and white logo&#10;&#10;AI-generated content may be incorrect."/>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91815" cy="692150"/>
                    </a:xfrm>
                    <a:prstGeom prst="rect">
                      <a:avLst/>
                    </a:prstGeom>
                    <a:noFill/>
                  </pic:spPr>
                </pic:pic>
              </a:graphicData>
            </a:graphic>
          </wp:anchor>
        </w:drawing>
      </w:r>
      <w:r>
        <w:rPr>
          <w:rFonts w:ascii="Aptos" w:hAnsi="Aptos"/>
          <w:noProof/>
          <w:color w:val="17365D" w:themeColor="text2" w:themeShade="BF"/>
        </w:rPr>
        <w:drawing>
          <wp:anchor distT="0" distB="0" distL="114300" distR="114300" simplePos="0" relativeHeight="251661322" behindDoc="1" locked="0" layoutInCell="1" allowOverlap="1" wp14:anchorId="3981806D" wp14:editId="5CE12312">
            <wp:simplePos x="0" y="0"/>
            <wp:positionH relativeFrom="column">
              <wp:posOffset>-1518551</wp:posOffset>
            </wp:positionH>
            <wp:positionV relativeFrom="paragraph">
              <wp:posOffset>-914400</wp:posOffset>
            </wp:positionV>
            <wp:extent cx="12546965" cy="1231265"/>
            <wp:effectExtent l="0" t="0" r="6985" b="6985"/>
            <wp:wrapNone/>
            <wp:docPr id="18362055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6965" cy="1231265"/>
                    </a:xfrm>
                    <a:prstGeom prst="rect">
                      <a:avLst/>
                    </a:prstGeom>
                    <a:noFill/>
                  </pic:spPr>
                </pic:pic>
              </a:graphicData>
            </a:graphic>
            <wp14:sizeRelH relativeFrom="page">
              <wp14:pctWidth>0</wp14:pctWidth>
            </wp14:sizeRelH>
            <wp14:sizeRelV relativeFrom="page">
              <wp14:pctHeight>0</wp14:pctHeight>
            </wp14:sizeRelV>
          </wp:anchor>
        </w:drawing>
      </w:r>
      <w:r>
        <w:rPr>
          <w:rFonts w:ascii="Aptos" w:hAnsi="Aptos"/>
          <w:noProof/>
          <w:color w:val="17365D" w:themeColor="text2" w:themeShade="BF"/>
        </w:rPr>
        <w:drawing>
          <wp:anchor distT="0" distB="0" distL="114300" distR="114300" simplePos="0" relativeHeight="251660298" behindDoc="1" locked="0" layoutInCell="1" allowOverlap="1" wp14:anchorId="2429693D" wp14:editId="6202C403">
            <wp:simplePos x="0" y="0"/>
            <wp:positionH relativeFrom="column">
              <wp:posOffset>3032390</wp:posOffset>
            </wp:positionH>
            <wp:positionV relativeFrom="paragraph">
              <wp:posOffset>7751473</wp:posOffset>
            </wp:positionV>
            <wp:extent cx="3410585" cy="400050"/>
            <wp:effectExtent l="0" t="0" r="0" b="0"/>
            <wp:wrapNone/>
            <wp:docPr id="10790729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0585" cy="400050"/>
                    </a:xfrm>
                    <a:prstGeom prst="rect">
                      <a:avLst/>
                    </a:prstGeom>
                    <a:noFill/>
                  </pic:spPr>
                </pic:pic>
              </a:graphicData>
            </a:graphic>
            <wp14:sizeRelH relativeFrom="page">
              <wp14:pctWidth>0</wp14:pctWidth>
            </wp14:sizeRelH>
            <wp14:sizeRelV relativeFrom="page">
              <wp14:pctHeight>0</wp14:pctHeight>
            </wp14:sizeRelV>
          </wp:anchor>
        </w:drawing>
      </w:r>
      <w:r w:rsidR="000509ED">
        <w:rPr>
          <w:rFonts w:ascii="Aptos" w:hAnsi="Aptos"/>
          <w:noProof/>
          <w:color w:val="17365D" w:themeColor="text2" w:themeShade="BF"/>
        </w:rPr>
        <w:drawing>
          <wp:anchor distT="0" distB="0" distL="114300" distR="114300" simplePos="0" relativeHeight="251659274" behindDoc="1" locked="0" layoutInCell="1" allowOverlap="1" wp14:anchorId="37EFA353" wp14:editId="29AD8825">
            <wp:simplePos x="0" y="0"/>
            <wp:positionH relativeFrom="page">
              <wp:align>left</wp:align>
            </wp:positionH>
            <wp:positionV relativeFrom="paragraph">
              <wp:posOffset>8406490</wp:posOffset>
            </wp:positionV>
            <wp:extent cx="7785100" cy="1030605"/>
            <wp:effectExtent l="0" t="0" r="6350" b="0"/>
            <wp:wrapNone/>
            <wp:docPr id="13232379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85100" cy="1030605"/>
                    </a:xfrm>
                    <a:prstGeom prst="rect">
                      <a:avLst/>
                    </a:prstGeom>
                    <a:noFill/>
                  </pic:spPr>
                </pic:pic>
              </a:graphicData>
            </a:graphic>
            <wp14:sizeRelH relativeFrom="page">
              <wp14:pctWidth>0</wp14:pctWidth>
            </wp14:sizeRelH>
            <wp14:sizeRelV relativeFrom="page">
              <wp14:pctHeight>0</wp14:pctHeight>
            </wp14:sizeRelV>
          </wp:anchor>
        </w:drawing>
      </w:r>
    </w:p>
    <w:p w14:paraId="3F8CBAF1" w14:textId="77777777" w:rsidR="00487A17" w:rsidRPr="00487A17" w:rsidRDefault="00487A17" w:rsidP="00487A17"/>
    <w:p w14:paraId="533CBD88" w14:textId="77777777" w:rsidR="00487A17" w:rsidRPr="00487A17" w:rsidRDefault="00487A17" w:rsidP="00487A17"/>
    <w:p w14:paraId="1B0A0C37" w14:textId="77777777" w:rsidR="00487A17" w:rsidRPr="00487A17" w:rsidRDefault="00487A17" w:rsidP="00487A17">
      <w:pPr>
        <w:rPr>
          <w:rFonts w:ascii="Aptos" w:hAnsi="Aptos"/>
          <w:color w:val="1F497D" w:themeColor="text2"/>
          <w:sz w:val="20"/>
          <w:szCs w:val="20"/>
        </w:rPr>
      </w:pPr>
    </w:p>
    <w:p w14:paraId="36F73595" w14:textId="11973C84" w:rsidR="00487A17" w:rsidRPr="00487A17" w:rsidRDefault="00487A17" w:rsidP="00487A17">
      <w:pPr>
        <w:rPr>
          <w:rFonts w:ascii="Aptos" w:hAnsi="Aptos" w:cs="Arial"/>
          <w:b/>
          <w:bCs/>
          <w:color w:val="1F497D" w:themeColor="text2"/>
          <w:sz w:val="52"/>
          <w:szCs w:val="52"/>
        </w:rPr>
      </w:pPr>
      <w:r>
        <w:rPr>
          <w:rFonts w:ascii="Aptos" w:hAnsi="Aptos" w:cs="Arial"/>
          <w:b/>
          <w:bCs/>
          <w:noProof/>
          <w:color w:val="1F497D" w:themeColor="text2"/>
          <w:sz w:val="52"/>
          <w:szCs w:val="52"/>
        </w:rPr>
        <mc:AlternateContent>
          <mc:Choice Requires="wps">
            <w:drawing>
              <wp:anchor distT="0" distB="0" distL="114300" distR="114300" simplePos="0" relativeHeight="251664394" behindDoc="0" locked="0" layoutInCell="1" allowOverlap="1" wp14:anchorId="71F945A1" wp14:editId="11B45F66">
                <wp:simplePos x="0" y="0"/>
                <wp:positionH relativeFrom="column">
                  <wp:posOffset>-117283</wp:posOffset>
                </wp:positionH>
                <wp:positionV relativeFrom="paragraph">
                  <wp:posOffset>410569</wp:posOffset>
                </wp:positionV>
                <wp:extent cx="6090699" cy="15903"/>
                <wp:effectExtent l="0" t="0" r="24765" b="22225"/>
                <wp:wrapNone/>
                <wp:docPr id="684790593" name="Straight Connector 14"/>
                <wp:cNvGraphicFramePr/>
                <a:graphic xmlns:a="http://schemas.openxmlformats.org/drawingml/2006/main">
                  <a:graphicData uri="http://schemas.microsoft.com/office/word/2010/wordprocessingShape">
                    <wps:wsp>
                      <wps:cNvCnPr/>
                      <wps:spPr>
                        <a:xfrm flipV="1">
                          <a:off x="0" y="0"/>
                          <a:ext cx="6090699" cy="15903"/>
                        </a:xfrm>
                        <a:prstGeom prst="line">
                          <a:avLst/>
                        </a:prstGeom>
                        <a:ln w="6350"/>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FEB601" id="Straight Connector 14" o:spid="_x0000_s1026" style="position:absolute;flip:y;z-index:251664394;visibility:visible;mso-wrap-style:square;mso-wrap-distance-left:9pt;mso-wrap-distance-top:0;mso-wrap-distance-right:9pt;mso-wrap-distance-bottom:0;mso-position-horizontal:absolute;mso-position-horizontal-relative:text;mso-position-vertical:absolute;mso-position-vertical-relative:text" from="-9.25pt,32.35pt" to="470.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" strokecolor="#4f81bd [3204]" strokeweight=".5pt"/>
            </w:pict>
          </mc:Fallback>
        </mc:AlternateContent>
      </w:r>
      <w:r w:rsidRPr="00487A17">
        <w:rPr>
          <w:rFonts w:ascii="Aptos" w:hAnsi="Aptos" w:cs="Arial"/>
          <w:b/>
          <w:bCs/>
          <w:color w:val="1F497D" w:themeColor="text2"/>
          <w:sz w:val="52"/>
          <w:szCs w:val="52"/>
        </w:rPr>
        <w:t>Important Notices</w:t>
      </w:r>
    </w:p>
    <w:p w14:paraId="5B50347F" w14:textId="77777777" w:rsidR="00487A17" w:rsidRPr="00D142B3" w:rsidRDefault="00487A17" w:rsidP="00487A17">
      <w:pPr>
        <w:pStyle w:val="ListParagraph"/>
        <w:numPr>
          <w:ilvl w:val="0"/>
          <w:numId w:val="10"/>
        </w:numPr>
        <w:spacing w:after="0" w:line="240" w:lineRule="auto"/>
        <w:rPr>
          <w:rFonts w:ascii="Aptos" w:hAnsi="Aptos" w:cs="Arial"/>
          <w:color w:val="1F497D" w:themeColor="text2"/>
        </w:rPr>
      </w:pPr>
      <w:r w:rsidRPr="00D142B3">
        <w:rPr>
          <w:rFonts w:ascii="Aptos" w:hAnsi="Aptos" w:cs="Arial"/>
          <w:color w:val="1F497D" w:themeColor="text2"/>
          <w:u w:val="single"/>
        </w:rPr>
        <w:t>The Rehabilitation of Offenders Act</w:t>
      </w:r>
    </w:p>
    <w:p w14:paraId="2EFAD3C4" w14:textId="77777777" w:rsidR="00487A17" w:rsidRPr="00D142B3" w:rsidRDefault="00487A17" w:rsidP="00487A17">
      <w:pPr>
        <w:rPr>
          <w:rFonts w:ascii="Aptos" w:hAnsi="Aptos" w:cs="Arial"/>
          <w:color w:val="1F497D" w:themeColor="text2"/>
        </w:rPr>
      </w:pPr>
      <w:r w:rsidRPr="00D142B3">
        <w:rPr>
          <w:rFonts w:ascii="Aptos" w:hAnsi="Aptos" w:cs="Arial"/>
          <w:color w:val="1F497D" w:themeColor="text2"/>
        </w:rPr>
        <w:t xml:space="preserve">The College is exempt from the provisions of the provisions of the Rehabilitation of Offenders Act (ROA) 1974, </w:t>
      </w:r>
      <w:proofErr w:type="gramStart"/>
      <w:r w:rsidRPr="00D142B3">
        <w:rPr>
          <w:rFonts w:ascii="Aptos" w:hAnsi="Aptos" w:cs="Arial"/>
          <w:color w:val="1F497D" w:themeColor="text2"/>
        </w:rPr>
        <w:t>by virtue of the fact that</w:t>
      </w:r>
      <w:proofErr w:type="gramEnd"/>
      <w:r w:rsidRPr="00D142B3">
        <w:rPr>
          <w:rFonts w:ascii="Aptos" w:hAnsi="Aptos" w:cs="Arial"/>
          <w:color w:val="1F497D" w:themeColor="text2"/>
        </w:rPr>
        <w:t xml:space="preserve"> postholders have access to children and young people, and to vulnerable adults. </w:t>
      </w:r>
    </w:p>
    <w:p w14:paraId="679AC1B2" w14:textId="77777777" w:rsidR="00487A17" w:rsidRPr="00D142B3" w:rsidRDefault="00487A17" w:rsidP="00487A17">
      <w:pPr>
        <w:rPr>
          <w:rFonts w:ascii="Aptos" w:hAnsi="Aptos" w:cs="Arial"/>
          <w:color w:val="1F497D" w:themeColor="text2"/>
        </w:rPr>
      </w:pPr>
      <w:r w:rsidRPr="00D142B3">
        <w:rPr>
          <w:rFonts w:ascii="Aptos" w:hAnsi="Aptos" w:cs="Arial"/>
          <w:color w:val="1F497D" w:themeColor="text2"/>
        </w:rPr>
        <w:t xml:space="preserve">In such circumstances, York College is legally entitled to ask applicants for details of all </w:t>
      </w:r>
      <w:proofErr w:type="gramStart"/>
      <w:r w:rsidRPr="00D142B3">
        <w:rPr>
          <w:rFonts w:ascii="Aptos" w:hAnsi="Aptos" w:cs="Arial"/>
          <w:color w:val="1F497D" w:themeColor="text2"/>
        </w:rPr>
        <w:t>convictions, and</w:t>
      </w:r>
      <w:proofErr w:type="gramEnd"/>
      <w:r w:rsidRPr="00D142B3">
        <w:rPr>
          <w:rFonts w:ascii="Aptos" w:hAnsi="Aptos" w:cs="Arial"/>
          <w:color w:val="1F497D" w:themeColor="text2"/>
        </w:rPr>
        <w:t xml:space="preserve"> cautions irrespective of whether they are ‘spent’ or ‘unspent’. This means that you must disclose all convictions and cautions in your application.     </w:t>
      </w:r>
    </w:p>
    <w:p w14:paraId="3705AC0C" w14:textId="77777777" w:rsidR="00487A17" w:rsidRPr="00D142B3" w:rsidRDefault="00487A17" w:rsidP="00487A17">
      <w:pPr>
        <w:pStyle w:val="ListParagraph"/>
        <w:numPr>
          <w:ilvl w:val="0"/>
          <w:numId w:val="10"/>
        </w:numPr>
        <w:spacing w:after="0" w:line="240" w:lineRule="auto"/>
        <w:rPr>
          <w:rFonts w:ascii="Aptos" w:hAnsi="Aptos" w:cs="Arial"/>
          <w:color w:val="1F497D" w:themeColor="text2"/>
          <w:u w:val="single"/>
        </w:rPr>
      </w:pPr>
      <w:r w:rsidRPr="00D142B3">
        <w:rPr>
          <w:rFonts w:ascii="Aptos" w:hAnsi="Aptos" w:cs="Arial"/>
          <w:color w:val="1F497D" w:themeColor="text2"/>
          <w:u w:val="single"/>
        </w:rPr>
        <w:t>Enhanced Disclosure and Barring Service (DBS) Checks</w:t>
      </w:r>
    </w:p>
    <w:p w14:paraId="6FA60ECA" w14:textId="77777777" w:rsidR="00487A17" w:rsidRPr="00D142B3" w:rsidRDefault="00487A17" w:rsidP="00487A17">
      <w:pPr>
        <w:rPr>
          <w:rFonts w:ascii="Aptos" w:hAnsi="Aptos" w:cs="Arial"/>
          <w:color w:val="1F497D" w:themeColor="text2"/>
        </w:rPr>
      </w:pPr>
      <w:r w:rsidRPr="00D142B3">
        <w:rPr>
          <w:rFonts w:ascii="Aptos" w:hAnsi="Aptos" w:cs="Arial"/>
          <w:bCs/>
          <w:color w:val="1F497D" w:themeColor="text2"/>
        </w:rPr>
        <w:t xml:space="preserve">We take the safety of our learners extremely seriously, and to ensure no unsuitable persons are employed, all successful candidates will be required to undertake an Enhanced DBS check, regardless of the role they undertake. For </w:t>
      </w:r>
      <w:r w:rsidRPr="00D142B3">
        <w:rPr>
          <w:rFonts w:ascii="Aptos" w:hAnsi="Aptos" w:cs="Arial"/>
          <w:b/>
          <w:i/>
          <w:iCs/>
          <w:color w:val="1F497D" w:themeColor="text2"/>
        </w:rPr>
        <w:t>regulated roles</w:t>
      </w:r>
      <w:r w:rsidRPr="00D142B3">
        <w:rPr>
          <w:rFonts w:ascii="Aptos" w:hAnsi="Aptos" w:cs="Arial"/>
          <w:bCs/>
          <w:color w:val="1F497D" w:themeColor="text2"/>
        </w:rPr>
        <w:t xml:space="preserve"> (e.g. those roles providing </w:t>
      </w:r>
      <w:r w:rsidRPr="00D142B3">
        <w:rPr>
          <w:rFonts w:ascii="Aptos" w:hAnsi="Aptos" w:cs="Arial"/>
          <w:color w:val="1F497D" w:themeColor="text2"/>
        </w:rPr>
        <w:t xml:space="preserve">teaching, training, instructing, advice and guidance, or supervision of children, or providing personal care to adults at risk) it </w:t>
      </w:r>
      <w:r w:rsidRPr="00D142B3">
        <w:rPr>
          <w:rFonts w:ascii="Aptos" w:hAnsi="Aptos" w:cs="Arial"/>
          <w:b/>
          <w:bCs/>
          <w:i/>
          <w:iCs/>
          <w:color w:val="1F497D" w:themeColor="text2"/>
        </w:rPr>
        <w:t>is an offence</w:t>
      </w:r>
      <w:r w:rsidRPr="00D142B3">
        <w:rPr>
          <w:rFonts w:ascii="Aptos" w:hAnsi="Aptos" w:cs="Arial"/>
          <w:color w:val="1F497D" w:themeColor="text2"/>
        </w:rPr>
        <w:t xml:space="preserve"> to apply for the role if you are barred from engaging in regulated activity relevant to children or to adults at risk.</w:t>
      </w:r>
    </w:p>
    <w:p w14:paraId="509251B2" w14:textId="77777777" w:rsidR="00487A17" w:rsidRPr="00D142B3" w:rsidRDefault="00487A17" w:rsidP="00487A17">
      <w:pPr>
        <w:pStyle w:val="ListParagraph"/>
        <w:numPr>
          <w:ilvl w:val="0"/>
          <w:numId w:val="10"/>
        </w:numPr>
        <w:spacing w:after="0" w:line="240" w:lineRule="auto"/>
        <w:ind w:left="357"/>
        <w:rPr>
          <w:rFonts w:ascii="Aptos" w:hAnsi="Aptos" w:cs="Arial"/>
          <w:color w:val="1F497D" w:themeColor="text2"/>
          <w:u w:val="single"/>
          <w:lang w:val="en"/>
        </w:rPr>
      </w:pPr>
      <w:bookmarkStart w:id="0" w:name="_Hlk117860387"/>
      <w:bookmarkStart w:id="1" w:name="_Hlk117864165"/>
      <w:r w:rsidRPr="00D142B3">
        <w:rPr>
          <w:rFonts w:ascii="Aptos" w:hAnsi="Aptos" w:cs="Arial"/>
          <w:color w:val="1F497D" w:themeColor="text2"/>
          <w:u w:val="single"/>
          <w:lang w:val="en"/>
        </w:rPr>
        <w:t xml:space="preserve">Online Search </w:t>
      </w:r>
      <w:proofErr w:type="gramStart"/>
      <w:r w:rsidRPr="00D142B3">
        <w:rPr>
          <w:rFonts w:ascii="Aptos" w:hAnsi="Aptos" w:cs="Arial"/>
          <w:color w:val="1F497D" w:themeColor="text2"/>
          <w:u w:val="single"/>
          <w:lang w:val="en"/>
        </w:rPr>
        <w:t>of</w:t>
      </w:r>
      <w:proofErr w:type="gramEnd"/>
      <w:r w:rsidRPr="00D142B3">
        <w:rPr>
          <w:rFonts w:ascii="Aptos" w:hAnsi="Aptos" w:cs="Arial"/>
          <w:color w:val="1F497D" w:themeColor="text2"/>
          <w:u w:val="single"/>
          <w:lang w:val="en"/>
        </w:rPr>
        <w:t xml:space="preserve"> Shortlisted Candidates</w:t>
      </w:r>
    </w:p>
    <w:p w14:paraId="1854EC50" w14:textId="77777777" w:rsidR="00487A17" w:rsidRPr="00D142B3" w:rsidRDefault="00487A17" w:rsidP="00487A17">
      <w:pPr>
        <w:pStyle w:val="Default"/>
        <w:rPr>
          <w:rFonts w:ascii="Aptos" w:hAnsi="Aptos"/>
          <w:bCs/>
          <w:color w:val="1F497D" w:themeColor="text2"/>
          <w:sz w:val="22"/>
          <w:szCs w:val="22"/>
        </w:rPr>
      </w:pPr>
      <w:r w:rsidRPr="00D142B3">
        <w:rPr>
          <w:rFonts w:ascii="Aptos" w:hAnsi="Aptos"/>
          <w:color w:val="1F497D" w:themeColor="text2"/>
          <w:sz w:val="22"/>
          <w:szCs w:val="22"/>
          <w:lang w:val="en"/>
        </w:rPr>
        <w:t>Please note we will undertake online searches of all shortlisted candidates, to identify any candidates who may give cause for concern in relation to learner safety.</w:t>
      </w:r>
    </w:p>
    <w:bookmarkEnd w:id="0"/>
    <w:bookmarkEnd w:id="1"/>
    <w:p w14:paraId="2983F90E" w14:textId="77777777" w:rsidR="00487A17" w:rsidRPr="00487A17" w:rsidRDefault="00487A17" w:rsidP="00487A17"/>
    <w:sectPr w:rsidR="00487A17" w:rsidRPr="00487A1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2789" w14:textId="77777777" w:rsidR="00BF687C" w:rsidRDefault="00BF687C" w:rsidP="002749CF">
      <w:pPr>
        <w:spacing w:after="0" w:line="240" w:lineRule="auto"/>
      </w:pPr>
      <w:r>
        <w:separator/>
      </w:r>
    </w:p>
  </w:endnote>
  <w:endnote w:type="continuationSeparator" w:id="0">
    <w:p w14:paraId="68D76674" w14:textId="77777777" w:rsidR="00BF687C" w:rsidRDefault="00BF687C" w:rsidP="0027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CEF9" w14:textId="77777777" w:rsidR="00BF687C" w:rsidRDefault="00BF687C" w:rsidP="002749CF">
      <w:pPr>
        <w:spacing w:after="0" w:line="240" w:lineRule="auto"/>
      </w:pPr>
      <w:r>
        <w:separator/>
      </w:r>
    </w:p>
  </w:footnote>
  <w:footnote w:type="continuationSeparator" w:id="0">
    <w:p w14:paraId="50AD41A4" w14:textId="77777777" w:rsidR="00BF687C" w:rsidRDefault="00BF687C" w:rsidP="00274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A6EAEC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6E6BD7"/>
    <w:multiLevelType w:val="hybridMultilevel"/>
    <w:tmpl w:val="9F5E876C"/>
    <w:lvl w:ilvl="0" w:tplc="717875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2249297">
    <w:abstractNumId w:val="8"/>
  </w:num>
  <w:num w:numId="2" w16cid:durableId="1292974503">
    <w:abstractNumId w:val="6"/>
  </w:num>
  <w:num w:numId="3" w16cid:durableId="1056667407">
    <w:abstractNumId w:val="5"/>
  </w:num>
  <w:num w:numId="4" w16cid:durableId="256062442">
    <w:abstractNumId w:val="4"/>
  </w:num>
  <w:num w:numId="5" w16cid:durableId="1406029876">
    <w:abstractNumId w:val="7"/>
  </w:num>
  <w:num w:numId="6" w16cid:durableId="1776245259">
    <w:abstractNumId w:val="3"/>
  </w:num>
  <w:num w:numId="7" w16cid:durableId="1121993911">
    <w:abstractNumId w:val="2"/>
  </w:num>
  <w:num w:numId="8" w16cid:durableId="366103533">
    <w:abstractNumId w:val="1"/>
  </w:num>
  <w:num w:numId="9" w16cid:durableId="202599448">
    <w:abstractNumId w:val="0"/>
  </w:num>
  <w:num w:numId="10" w16cid:durableId="487096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081"/>
    <w:rsid w:val="000226F9"/>
    <w:rsid w:val="00034616"/>
    <w:rsid w:val="000509ED"/>
    <w:rsid w:val="0006063C"/>
    <w:rsid w:val="000E24FE"/>
    <w:rsid w:val="0015074B"/>
    <w:rsid w:val="001A68E5"/>
    <w:rsid w:val="002749CF"/>
    <w:rsid w:val="00277FE6"/>
    <w:rsid w:val="0029639D"/>
    <w:rsid w:val="002C22D9"/>
    <w:rsid w:val="00326F90"/>
    <w:rsid w:val="003359BC"/>
    <w:rsid w:val="00456A91"/>
    <w:rsid w:val="00487A17"/>
    <w:rsid w:val="00584016"/>
    <w:rsid w:val="005A08DE"/>
    <w:rsid w:val="0065687A"/>
    <w:rsid w:val="006A45C5"/>
    <w:rsid w:val="006E3072"/>
    <w:rsid w:val="00702057"/>
    <w:rsid w:val="00794AAC"/>
    <w:rsid w:val="008A27C7"/>
    <w:rsid w:val="00951AA1"/>
    <w:rsid w:val="0095788F"/>
    <w:rsid w:val="00960F13"/>
    <w:rsid w:val="009669D2"/>
    <w:rsid w:val="009F1F0A"/>
    <w:rsid w:val="00A34DAD"/>
    <w:rsid w:val="00AA1D8D"/>
    <w:rsid w:val="00AA7491"/>
    <w:rsid w:val="00AE6388"/>
    <w:rsid w:val="00B049CC"/>
    <w:rsid w:val="00B47730"/>
    <w:rsid w:val="00BF687C"/>
    <w:rsid w:val="00C766C1"/>
    <w:rsid w:val="00CB0664"/>
    <w:rsid w:val="00D142B3"/>
    <w:rsid w:val="00D53076"/>
    <w:rsid w:val="00D73D16"/>
    <w:rsid w:val="00DC722E"/>
    <w:rsid w:val="00E27AA5"/>
    <w:rsid w:val="00E649EA"/>
    <w:rsid w:val="00E736A1"/>
    <w:rsid w:val="00E8170C"/>
    <w:rsid w:val="00F22F59"/>
    <w:rsid w:val="00FA6A1F"/>
    <w:rsid w:val="00FC693F"/>
    <w:rsid w:val="00FF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7D7AF"/>
  <w14:defaultImageDpi w14:val="330"/>
  <w15:docId w15:val="{CE9C0C0A-2DC9-421C-88E8-71CA52BA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487A17"/>
    <w:pPr>
      <w:autoSpaceDE w:val="0"/>
      <w:autoSpaceDN w:val="0"/>
      <w:adjustRightInd w:val="0"/>
      <w:spacing w:after="0" w:line="240" w:lineRule="auto"/>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A5618AB082248A77B1E1DD9B8D6FF" ma:contentTypeVersion="19" ma:contentTypeDescription="Create a new document." ma:contentTypeScope="" ma:versionID="691d443ccc1fbafc4f0042c31751b432">
  <xsd:schema xmlns:xsd="http://www.w3.org/2001/XMLSchema" xmlns:xs="http://www.w3.org/2001/XMLSchema" xmlns:p="http://schemas.microsoft.com/office/2006/metadata/properties" xmlns:ns2="af81a718-42eb-48cd-a2d8-72fc992ed4d3" xmlns:ns3="74ef12f5-8a75-4507-9461-b019393b293f" targetNamespace="http://schemas.microsoft.com/office/2006/metadata/properties" ma:root="true" ma:fieldsID="dc9886027c7bb575a925b526e5594e55" ns2:_="" ns3:_="">
    <xsd:import namespace="af81a718-42eb-48cd-a2d8-72fc992ed4d3"/>
    <xsd:import namespace="74ef12f5-8a75-4507-9461-b019393b29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1a718-42eb-48cd-a2d8-72fc992ed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0024b-1033-4389-86a6-198f8bd159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ef12f5-8a75-4507-9461-b019393b29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09462e-6251-408d-953f-b8c90a9680a5}" ma:internalName="TaxCatchAll" ma:showField="CatchAllData" ma:web="74ef12f5-8a75-4507-9461-b019393b2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ef12f5-8a75-4507-9461-b019393b293f" xsi:nil="true"/>
    <lcf76f155ced4ddcb4097134ff3c332f xmlns="af81a718-42eb-48cd-a2d8-72fc992ed4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E78D-65EC-4989-956F-EFD5A321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1a718-42eb-48cd-a2d8-72fc992ed4d3"/>
    <ds:schemaRef ds:uri="74ef12f5-8a75-4507-9461-b019393b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98DE3-F827-49EC-B54D-6E16E3735F96}">
  <ds:schemaRefs>
    <ds:schemaRef ds:uri="http://schemas.microsoft.com/office/2006/metadata/properties"/>
    <ds:schemaRef ds:uri="http://schemas.microsoft.com/office/infopath/2007/PartnerControls"/>
    <ds:schemaRef ds:uri="74ef12f5-8a75-4507-9461-b019393b293f"/>
    <ds:schemaRef ds:uri="af81a718-42eb-48cd-a2d8-72fc992ed4d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8F08F28-2278-4985-9DBC-E9BBFA081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593</Words>
  <Characters>3399</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Natasha Klavins</cp:lastModifiedBy>
  <cp:revision>27</cp:revision>
  <dcterms:created xsi:type="dcterms:W3CDTF">2025-09-17T20:46:00Z</dcterms:created>
  <dcterms:modified xsi:type="dcterms:W3CDTF">2025-09-29T10:18:00Z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0x010100390A5618AB082248A77B1E1DD9B8D6FF</vt:lpwstr>
  </property>
  <property fmtid="{D5CDD505-2E9C-101B-9397-08002B2CF9AE}" pid="3" name="MediaServiceImageTags">
    <vt:lpwstr/>
  </property>
</Properties>
</file>