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7FD95" w14:textId="044CD9A4" w:rsidR="00E1271C" w:rsidRDefault="00201688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201688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York College</w:t>
      </w:r>
      <w:r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 xml:space="preserve"> </w:t>
      </w:r>
      <w:r w:rsidR="00E1271C" w:rsidRPr="000A54A4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Provider Access Policy</w:t>
      </w:r>
    </w:p>
    <w:p w14:paraId="13462B0B" w14:textId="6DA45E9A" w:rsidR="007B61FD" w:rsidRDefault="007B61FD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Intr</w:t>
      </w:r>
      <w:r w:rsidR="00C75C61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oduction</w:t>
      </w:r>
    </w:p>
    <w:p w14:paraId="55CE2850" w14:textId="402EA4D6" w:rsidR="00C75C61" w:rsidRPr="008D653E" w:rsidRDefault="00C75C61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lang w:eastAsia="en-GB"/>
        </w:rPr>
      </w:pPr>
      <w:r w:rsidRPr="008D653E">
        <w:t xml:space="preserve">This policy statement sets out York College’s arrangements for managing the access of providers to </w:t>
      </w:r>
      <w:r w:rsidR="0089610C" w:rsidRPr="008D653E">
        <w:t>students</w:t>
      </w:r>
      <w:r w:rsidRPr="008D653E">
        <w:t xml:space="preserve"> for the purpose of giving them information about the provider’s education or training offer. This complies with the school’s legal obligations under Section 42B of the Education Act 1997.</w:t>
      </w:r>
    </w:p>
    <w:p w14:paraId="7B2FABD0" w14:textId="55F16847" w:rsidR="00985C0C" w:rsidRPr="008D653E" w:rsidRDefault="00985C0C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8D653E">
        <w:rPr>
          <w:rFonts w:eastAsia="Times New Roman" w:cstheme="minorHAnsi"/>
          <w:color w:val="333333"/>
          <w:lang w:eastAsia="en-GB"/>
        </w:rPr>
        <w:t xml:space="preserve">The purpose of the </w:t>
      </w:r>
      <w:r w:rsidR="00391D1B" w:rsidRPr="008D653E">
        <w:rPr>
          <w:rFonts w:eastAsia="Times New Roman" w:cstheme="minorHAnsi"/>
          <w:color w:val="333333"/>
          <w:lang w:eastAsia="en-GB"/>
        </w:rPr>
        <w:t>‘</w:t>
      </w:r>
      <w:r w:rsidRPr="008D653E">
        <w:rPr>
          <w:rFonts w:eastAsia="Times New Roman" w:cstheme="minorHAnsi"/>
          <w:color w:val="333333"/>
          <w:lang w:eastAsia="en-GB"/>
        </w:rPr>
        <w:t>Baker Clause</w:t>
      </w:r>
      <w:r w:rsidR="00391D1B" w:rsidRPr="008D653E">
        <w:rPr>
          <w:rFonts w:eastAsia="Times New Roman" w:cstheme="minorHAnsi"/>
          <w:color w:val="333333"/>
          <w:lang w:eastAsia="en-GB"/>
        </w:rPr>
        <w:t>’</w:t>
      </w:r>
      <w:r w:rsidRPr="008D653E">
        <w:rPr>
          <w:rFonts w:eastAsia="Times New Roman" w:cstheme="minorHAnsi"/>
          <w:color w:val="333333"/>
          <w:lang w:eastAsia="en-GB"/>
        </w:rPr>
        <w:t xml:space="preserve"> was to ensure that there is an opportunity for colleges and </w:t>
      </w:r>
      <w:r w:rsidR="00391D1B" w:rsidRPr="008D653E">
        <w:rPr>
          <w:rFonts w:eastAsia="Times New Roman" w:cstheme="minorHAnsi"/>
          <w:color w:val="333333"/>
          <w:lang w:eastAsia="en-GB"/>
        </w:rPr>
        <w:t>technical</w:t>
      </w:r>
      <w:r w:rsidRPr="008D653E">
        <w:rPr>
          <w:rFonts w:eastAsia="Times New Roman" w:cstheme="minorHAnsi"/>
          <w:color w:val="333333"/>
          <w:lang w:eastAsia="en-GB"/>
        </w:rPr>
        <w:t xml:space="preserve"> training providers to access Y8-Y13 pupils for the purpose of informing them about approved technical education qualifications and apprenticeships. The new Provider Access Legislation (PAL DfE 2022)</w:t>
      </w:r>
      <w:r w:rsidR="00B802F5">
        <w:rPr>
          <w:rFonts w:eastAsia="Times New Roman" w:cstheme="minorHAnsi"/>
          <w:color w:val="333333"/>
          <w:lang w:eastAsia="en-GB"/>
        </w:rPr>
        <w:t xml:space="preserve"> </w:t>
      </w:r>
      <w:r w:rsidRPr="008D653E">
        <w:rPr>
          <w:rFonts w:eastAsia="Times New Roman" w:cstheme="minorHAnsi"/>
          <w:color w:val="333333"/>
          <w:lang w:eastAsia="en-GB"/>
        </w:rPr>
        <w:t>strengthen</w:t>
      </w:r>
      <w:r w:rsidR="00B802F5">
        <w:rPr>
          <w:rFonts w:eastAsia="Times New Roman" w:cstheme="minorHAnsi"/>
          <w:color w:val="333333"/>
          <w:lang w:eastAsia="en-GB"/>
        </w:rPr>
        <w:t>s</w:t>
      </w:r>
      <w:r w:rsidRPr="008D653E">
        <w:rPr>
          <w:rFonts w:eastAsia="Times New Roman" w:cstheme="minorHAnsi"/>
          <w:color w:val="333333"/>
          <w:lang w:eastAsia="en-GB"/>
        </w:rPr>
        <w:t xml:space="preserve"> the existing legislation and came into effect in January 2023. </w:t>
      </w:r>
    </w:p>
    <w:p w14:paraId="53F5564E" w14:textId="3854466F" w:rsidR="006F52F9" w:rsidRPr="005E31D0" w:rsidRDefault="006F52F9" w:rsidP="006F52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eastAsia="en-GB"/>
        </w:rPr>
      </w:pPr>
      <w:r w:rsidRPr="005E31D0">
        <w:rPr>
          <w:rFonts w:cstheme="minorHAnsi"/>
          <w:b/>
          <w:bCs/>
          <w:sz w:val="24"/>
          <w:szCs w:val="24"/>
          <w:lang w:eastAsia="en-GB"/>
        </w:rPr>
        <w:t xml:space="preserve">Student entitlement </w:t>
      </w:r>
    </w:p>
    <w:p w14:paraId="141EEAFE" w14:textId="0129BD83" w:rsidR="006D5067" w:rsidRPr="008D653E" w:rsidRDefault="006D5067" w:rsidP="006F52F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eastAsia="en-GB"/>
        </w:rPr>
      </w:pPr>
    </w:p>
    <w:p w14:paraId="14F1575B" w14:textId="497AC40C" w:rsidR="009C13A6" w:rsidRDefault="009C13A6" w:rsidP="006D506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8D653E">
        <w:rPr>
          <w:rFonts w:eastAsia="Times New Roman" w:cstheme="minorHAnsi"/>
          <w:color w:val="333333"/>
          <w:lang w:eastAsia="en-GB"/>
        </w:rPr>
        <w:t>York College</w:t>
      </w:r>
      <w:r w:rsidR="00F11222">
        <w:rPr>
          <w:rFonts w:eastAsia="Times New Roman" w:cstheme="minorHAnsi"/>
          <w:color w:val="333333"/>
          <w:lang w:eastAsia="en-GB"/>
        </w:rPr>
        <w:t xml:space="preserve"> </w:t>
      </w:r>
      <w:r w:rsidRPr="008D653E">
        <w:rPr>
          <w:rFonts w:eastAsia="Times New Roman" w:cstheme="minorHAnsi"/>
          <w:color w:val="333333"/>
          <w:lang w:eastAsia="en-GB"/>
        </w:rPr>
        <w:t>promote</w:t>
      </w:r>
      <w:r w:rsidR="00F11222">
        <w:rPr>
          <w:rFonts w:eastAsia="Times New Roman" w:cstheme="minorHAnsi"/>
          <w:color w:val="333333"/>
          <w:lang w:eastAsia="en-GB"/>
        </w:rPr>
        <w:t>s</w:t>
      </w:r>
      <w:r w:rsidRPr="008D653E">
        <w:rPr>
          <w:rFonts w:eastAsia="Times New Roman" w:cstheme="minorHAnsi"/>
          <w:color w:val="333333"/>
          <w:lang w:eastAsia="en-GB"/>
        </w:rPr>
        <w:t xml:space="preserve"> the </w:t>
      </w:r>
      <w:r w:rsidR="000A1A69">
        <w:rPr>
          <w:rFonts w:eastAsia="Times New Roman" w:cstheme="minorHAnsi"/>
          <w:color w:val="333333"/>
          <w:lang w:eastAsia="en-GB"/>
        </w:rPr>
        <w:t xml:space="preserve">full </w:t>
      </w:r>
      <w:r w:rsidRPr="008D653E">
        <w:rPr>
          <w:rFonts w:eastAsia="Times New Roman" w:cstheme="minorHAnsi"/>
          <w:color w:val="333333"/>
          <w:lang w:eastAsia="en-GB"/>
        </w:rPr>
        <w:t>range of options at post-16 and post-18 through</w:t>
      </w:r>
      <w:r w:rsidR="00491ABD">
        <w:rPr>
          <w:rFonts w:eastAsia="Times New Roman" w:cstheme="minorHAnsi"/>
          <w:color w:val="333333"/>
          <w:lang w:eastAsia="en-GB"/>
        </w:rPr>
        <w:t>:</w:t>
      </w:r>
      <w:r w:rsidRPr="008D653E">
        <w:rPr>
          <w:rFonts w:eastAsia="Times New Roman" w:cstheme="minorHAnsi"/>
          <w:color w:val="333333"/>
          <w:lang w:eastAsia="en-GB"/>
        </w:rPr>
        <w:t xml:space="preserve"> </w:t>
      </w:r>
    </w:p>
    <w:p w14:paraId="00E2FD69" w14:textId="71DC8233" w:rsidR="000B3D30" w:rsidRPr="00F91226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college-wide, curriculum area-specific or sector/industry specific careers events</w:t>
      </w:r>
    </w:p>
    <w:p w14:paraId="1F205D6B" w14:textId="77777777" w:rsidR="000B3D30" w:rsidRPr="00F91226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lessons linking curriculum with careers</w:t>
      </w:r>
    </w:p>
    <w:p w14:paraId="37AC9529" w14:textId="77777777" w:rsidR="000B3D30" w:rsidRPr="00F91226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the college tutorial programme</w:t>
      </w:r>
    </w:p>
    <w:p w14:paraId="72E30937" w14:textId="77777777" w:rsidR="000B3D30" w:rsidRPr="00F91226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open days and other college events</w:t>
      </w:r>
    </w:p>
    <w:p w14:paraId="0AE577DF" w14:textId="5DCDAEC7" w:rsidR="000B3D30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careers service provision and guidance meetings</w:t>
      </w:r>
    </w:p>
    <w:p w14:paraId="36B70247" w14:textId="25DF2C8B" w:rsidR="00491ABD" w:rsidRPr="00F91226" w:rsidRDefault="00491ABD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internal progression review</w:t>
      </w:r>
    </w:p>
    <w:p w14:paraId="20346747" w14:textId="77777777" w:rsidR="000B3D30" w:rsidRPr="00F91226" w:rsidRDefault="000B3D30" w:rsidP="000B3D30">
      <w:pPr>
        <w:pStyle w:val="ListParagraph"/>
        <w:numPr>
          <w:ilvl w:val="0"/>
          <w:numId w:val="8"/>
        </w:num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information provided to students and to parents and careers. </w:t>
      </w:r>
    </w:p>
    <w:p w14:paraId="75E8B609" w14:textId="77777777" w:rsidR="00976271" w:rsidRDefault="00EE5CF7" w:rsidP="00976271">
      <w:p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 xml:space="preserve">We aim </w:t>
      </w:r>
      <w:r w:rsidR="000B3D30" w:rsidRPr="008D653E">
        <w:rPr>
          <w:rFonts w:eastAsia="Times New Roman" w:cstheme="minorHAnsi"/>
          <w:color w:val="333333"/>
          <w:lang w:eastAsia="en-GB"/>
        </w:rPr>
        <w:t xml:space="preserve">to ensure students have meaningful encounters with </w:t>
      </w:r>
      <w:r w:rsidR="00976271">
        <w:rPr>
          <w:rFonts w:eastAsia="Times New Roman" w:cstheme="minorHAnsi"/>
          <w:color w:val="333333"/>
          <w:lang w:eastAsia="en-GB"/>
        </w:rPr>
        <w:t xml:space="preserve">employers, </w:t>
      </w:r>
      <w:r w:rsidR="000B3D30" w:rsidRPr="008D653E">
        <w:rPr>
          <w:rFonts w:eastAsia="Times New Roman" w:cstheme="minorHAnsi"/>
          <w:color w:val="333333"/>
          <w:lang w:eastAsia="en-GB"/>
        </w:rPr>
        <w:t>providers of technical education</w:t>
      </w:r>
      <w:r w:rsidR="00422471">
        <w:rPr>
          <w:rFonts w:eastAsia="Times New Roman" w:cstheme="minorHAnsi"/>
          <w:color w:val="333333"/>
          <w:lang w:eastAsia="en-GB"/>
        </w:rPr>
        <w:t>, universities</w:t>
      </w:r>
      <w:r w:rsidR="000B3D30" w:rsidRPr="008D653E">
        <w:rPr>
          <w:rFonts w:eastAsia="Times New Roman" w:cstheme="minorHAnsi"/>
          <w:color w:val="333333"/>
          <w:lang w:eastAsia="en-GB"/>
        </w:rPr>
        <w:t xml:space="preserve"> and apprenticeships, so that they can be better informed about their options.  </w:t>
      </w:r>
    </w:p>
    <w:p w14:paraId="7E9E10A6" w14:textId="7B9C5D9E" w:rsidR="006D5067" w:rsidRPr="008D653E" w:rsidRDefault="00976271" w:rsidP="00976271">
      <w:pPr>
        <w:shd w:val="clear" w:color="auto" w:fill="FDFDFD"/>
        <w:spacing w:after="24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T</w:t>
      </w:r>
      <w:r w:rsidR="006D5067" w:rsidRPr="008D653E">
        <w:rPr>
          <w:rFonts w:eastAsia="Times New Roman" w:cstheme="minorHAnsi"/>
          <w:color w:val="333333"/>
          <w:lang w:eastAsia="en-GB"/>
        </w:rPr>
        <w:t>he Skills and Post-16 Education Act 2022 ensures that the Provider Access Legislation provides at least 6 encounters for all pupils between Year 8 and Year 13. At York College, this means our students</w:t>
      </w:r>
      <w:r w:rsidR="00D46F70" w:rsidRPr="008D653E">
        <w:rPr>
          <w:rFonts w:eastAsia="Times New Roman" w:cstheme="minorHAnsi"/>
          <w:color w:val="333333"/>
          <w:lang w:eastAsia="en-GB"/>
        </w:rPr>
        <w:t>,</w:t>
      </w:r>
      <w:r w:rsidR="006D5067" w:rsidRPr="008D653E">
        <w:rPr>
          <w:rFonts w:eastAsia="Times New Roman" w:cstheme="minorHAnsi"/>
          <w:color w:val="333333"/>
          <w:lang w:eastAsia="en-GB"/>
        </w:rPr>
        <w:t xml:space="preserve"> aged 16-19</w:t>
      </w:r>
      <w:r w:rsidR="00D46F70" w:rsidRPr="008D653E">
        <w:rPr>
          <w:rFonts w:eastAsia="Times New Roman" w:cstheme="minorHAnsi"/>
          <w:color w:val="333333"/>
          <w:lang w:eastAsia="en-GB"/>
        </w:rPr>
        <w:t>,</w:t>
      </w:r>
      <w:r w:rsidR="006D5067" w:rsidRPr="008D653E">
        <w:rPr>
          <w:rFonts w:eastAsia="Times New Roman" w:cstheme="minorHAnsi"/>
          <w:color w:val="333333"/>
          <w:lang w:eastAsia="en-GB"/>
        </w:rPr>
        <w:t xml:space="preserve"> (broadly Year 12 &amp; 13) should expect</w:t>
      </w:r>
      <w:r w:rsidR="00564F93">
        <w:rPr>
          <w:rFonts w:eastAsia="Times New Roman" w:cstheme="minorHAnsi"/>
          <w:color w:val="333333"/>
          <w:lang w:eastAsia="en-GB"/>
        </w:rPr>
        <w:t>, as a minimum</w:t>
      </w:r>
      <w:r w:rsidR="006D5067" w:rsidRPr="008D653E">
        <w:rPr>
          <w:rFonts w:eastAsia="Times New Roman" w:cstheme="minorHAnsi"/>
          <w:color w:val="333333"/>
          <w:lang w:eastAsia="en-GB"/>
        </w:rPr>
        <w:t>:</w:t>
      </w:r>
    </w:p>
    <w:p w14:paraId="3957F6A6" w14:textId="4EFA2340" w:rsidR="006D5067" w:rsidRPr="008D653E" w:rsidRDefault="006D5067" w:rsidP="001B48A8">
      <w:pPr>
        <w:numPr>
          <w:ilvl w:val="0"/>
          <w:numId w:val="9"/>
        </w:numPr>
        <w:shd w:val="clear" w:color="auto" w:fill="FDFDFD"/>
        <w:autoSpaceDE w:val="0"/>
        <w:autoSpaceDN w:val="0"/>
        <w:adjustRightInd w:val="0"/>
        <w:spacing w:before="150" w:after="0" w:line="240" w:lineRule="auto"/>
        <w:ind w:right="150"/>
        <w:jc w:val="both"/>
        <w:textAlignment w:val="baseline"/>
        <w:rPr>
          <w:rFonts w:cstheme="minorHAnsi"/>
          <w:b/>
          <w:bCs/>
          <w:lang w:eastAsia="en-GB"/>
        </w:rPr>
      </w:pPr>
      <w:r w:rsidRPr="008D653E">
        <w:rPr>
          <w:rFonts w:eastAsia="Times New Roman" w:cstheme="minorHAnsi"/>
          <w:color w:val="333333"/>
          <w:lang w:eastAsia="en-GB"/>
        </w:rPr>
        <w:t xml:space="preserve">Two encounters for pupils during the ‘third key phase’ (Year 12 or 13) that are mandatory for the </w:t>
      </w:r>
      <w:r w:rsidR="00564F93">
        <w:rPr>
          <w:rFonts w:eastAsia="Times New Roman" w:cstheme="minorHAnsi"/>
          <w:color w:val="333333"/>
          <w:lang w:eastAsia="en-GB"/>
        </w:rPr>
        <w:t>college</w:t>
      </w:r>
      <w:r w:rsidRPr="008D653E">
        <w:rPr>
          <w:rFonts w:eastAsia="Times New Roman" w:cstheme="minorHAnsi"/>
          <w:color w:val="333333"/>
          <w:lang w:eastAsia="en-GB"/>
        </w:rPr>
        <w:t xml:space="preserve"> to put on but optional for pupils to attend.</w:t>
      </w:r>
    </w:p>
    <w:p w14:paraId="05FCC6E8" w14:textId="77777777" w:rsidR="006F52F9" w:rsidRPr="008D653E" w:rsidRDefault="006F52F9" w:rsidP="00B96D9B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lang w:eastAsia="en-GB"/>
        </w:rPr>
      </w:pPr>
    </w:p>
    <w:p w14:paraId="4D675A38" w14:textId="6CB21A94" w:rsidR="006F52F9" w:rsidRPr="008D653E" w:rsidRDefault="006F52F9" w:rsidP="00B96D9B">
      <w:pPr>
        <w:autoSpaceDE w:val="0"/>
        <w:autoSpaceDN w:val="0"/>
        <w:adjustRightInd w:val="0"/>
        <w:spacing w:after="0" w:line="240" w:lineRule="auto"/>
        <w:rPr>
          <w:rFonts w:cstheme="minorHAnsi"/>
          <w:lang w:eastAsia="en-GB"/>
        </w:rPr>
      </w:pPr>
      <w:r w:rsidRPr="008D653E">
        <w:rPr>
          <w:rFonts w:cstheme="minorHAnsi"/>
          <w:lang w:eastAsia="en-GB"/>
        </w:rPr>
        <w:t xml:space="preserve">All </w:t>
      </w:r>
      <w:r w:rsidR="006B59F6">
        <w:rPr>
          <w:rFonts w:cstheme="minorHAnsi"/>
          <w:lang w:eastAsia="en-GB"/>
        </w:rPr>
        <w:t xml:space="preserve">students </w:t>
      </w:r>
      <w:r w:rsidRPr="008D653E">
        <w:rPr>
          <w:rFonts w:cstheme="minorHAnsi"/>
          <w:lang w:eastAsia="en-GB"/>
        </w:rPr>
        <w:t xml:space="preserve">are entitled: </w:t>
      </w:r>
    </w:p>
    <w:p w14:paraId="10FCE911" w14:textId="77777777" w:rsidR="006F52F9" w:rsidRPr="008D653E" w:rsidRDefault="006F52F9" w:rsidP="00B96D9B">
      <w:pPr>
        <w:pStyle w:val="ListParagraph"/>
        <w:autoSpaceDE w:val="0"/>
        <w:autoSpaceDN w:val="0"/>
        <w:adjustRightInd w:val="0"/>
        <w:spacing w:after="78" w:line="240" w:lineRule="auto"/>
        <w:rPr>
          <w:rFonts w:cstheme="minorHAnsi"/>
          <w:lang w:eastAsia="en-GB"/>
        </w:rPr>
      </w:pPr>
    </w:p>
    <w:p w14:paraId="5185F908" w14:textId="01448663" w:rsidR="006F52F9" w:rsidRPr="008D653E" w:rsidRDefault="006F52F9" w:rsidP="001B48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78" w:line="240" w:lineRule="auto"/>
        <w:rPr>
          <w:rFonts w:cstheme="minorHAnsi"/>
          <w:lang w:eastAsia="en-GB"/>
        </w:rPr>
      </w:pPr>
      <w:r w:rsidRPr="008D653E">
        <w:rPr>
          <w:rFonts w:cstheme="minorHAnsi"/>
          <w:lang w:eastAsia="en-GB"/>
        </w:rPr>
        <w:t>to find out about technical education qualifications and apprenticeships opportunities, as part of a careers programme which provides information on the full range of education and training options available at each transition point.</w:t>
      </w:r>
    </w:p>
    <w:p w14:paraId="1BAF892A" w14:textId="1263CB21" w:rsidR="006F52F9" w:rsidRPr="008D653E" w:rsidRDefault="006F52F9" w:rsidP="001B48A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78" w:line="240" w:lineRule="auto"/>
        <w:rPr>
          <w:rFonts w:cstheme="minorHAnsi"/>
          <w:lang w:eastAsia="en-GB"/>
        </w:rPr>
      </w:pPr>
      <w:r w:rsidRPr="008D653E">
        <w:rPr>
          <w:rFonts w:cstheme="minorHAnsi"/>
          <w:lang w:eastAsia="en-GB"/>
        </w:rPr>
        <w:lastRenderedPageBreak/>
        <w:t>to hear from a range of local providers about the opportunities they offer, including technical education and apprenticeships – through options events, curriculum</w:t>
      </w:r>
      <w:r w:rsidR="005B08E3">
        <w:rPr>
          <w:rFonts w:cstheme="minorHAnsi"/>
          <w:lang w:eastAsia="en-GB"/>
        </w:rPr>
        <w:t xml:space="preserve"> and careers </w:t>
      </w:r>
      <w:r w:rsidRPr="008D653E">
        <w:rPr>
          <w:rFonts w:cstheme="minorHAnsi"/>
          <w:lang w:eastAsia="en-GB"/>
        </w:rPr>
        <w:t xml:space="preserve"> events, group</w:t>
      </w:r>
      <w:r w:rsidR="00645C30">
        <w:rPr>
          <w:rFonts w:cstheme="minorHAnsi"/>
          <w:lang w:eastAsia="en-GB"/>
        </w:rPr>
        <w:t xml:space="preserve"> presentations</w:t>
      </w:r>
      <w:r w:rsidRPr="008D653E">
        <w:rPr>
          <w:rFonts w:cstheme="minorHAnsi"/>
          <w:lang w:eastAsia="en-GB"/>
        </w:rPr>
        <w:t xml:space="preserve"> and taster events. </w:t>
      </w:r>
    </w:p>
    <w:p w14:paraId="469B6EC5" w14:textId="7EC3E917" w:rsidR="006F52F9" w:rsidRPr="00CC405C" w:rsidRDefault="006F52F9" w:rsidP="00D44673">
      <w:pPr>
        <w:pStyle w:val="ListParagraph"/>
        <w:numPr>
          <w:ilvl w:val="0"/>
          <w:numId w:val="10"/>
        </w:numPr>
        <w:shd w:val="clear" w:color="auto" w:fill="FDFDFD"/>
        <w:autoSpaceDE w:val="0"/>
        <w:autoSpaceDN w:val="0"/>
        <w:adjustRightInd w:val="0"/>
        <w:spacing w:before="150" w:after="15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CC405C">
        <w:rPr>
          <w:rFonts w:cstheme="minorHAnsi"/>
          <w:lang w:eastAsia="en-GB"/>
        </w:rPr>
        <w:t xml:space="preserve">to understand how to make applications for the full range of further academic and technical courses. </w:t>
      </w:r>
    </w:p>
    <w:p w14:paraId="3F1BA4E7" w14:textId="68A077D4" w:rsidR="00214C68" w:rsidRPr="000A54A4" w:rsidRDefault="00214C68" w:rsidP="00214C68">
      <w:pPr>
        <w:shd w:val="clear" w:color="auto" w:fill="FDFDFD"/>
        <w:spacing w:before="150" w:after="150" w:line="360" w:lineRule="atLeast"/>
        <w:ind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0A54A4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Information for Providers</w:t>
      </w:r>
    </w:p>
    <w:p w14:paraId="6F9B75E7" w14:textId="50889460" w:rsidR="00985C0C" w:rsidRPr="00F91226" w:rsidRDefault="00D935FC" w:rsidP="00F64AC9">
      <w:pPr>
        <w:shd w:val="clear" w:color="auto" w:fill="FDFDFD"/>
        <w:spacing w:before="150" w:after="150" w:line="360" w:lineRule="atLeast"/>
        <w:ind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The college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 must allow providers to have a reasonable amount of time</w:t>
      </w:r>
      <w:r w:rsidR="00D57867" w:rsidRPr="00F91226">
        <w:rPr>
          <w:rFonts w:eastAsia="Times New Roman" w:cstheme="minorHAnsi"/>
          <w:color w:val="333333"/>
          <w:lang w:eastAsia="en-GB"/>
        </w:rPr>
        <w:t xml:space="preserve"> both 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during the standard </w:t>
      </w:r>
      <w:r w:rsidR="008201C6" w:rsidRPr="00F91226">
        <w:rPr>
          <w:rFonts w:eastAsia="Times New Roman" w:cstheme="minorHAnsi"/>
          <w:color w:val="333333"/>
          <w:lang w:eastAsia="en-GB"/>
        </w:rPr>
        <w:t>college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 day</w:t>
      </w:r>
      <w:r w:rsidR="00D57867" w:rsidRPr="00F91226">
        <w:rPr>
          <w:rFonts w:eastAsia="Times New Roman" w:cstheme="minorHAnsi"/>
          <w:color w:val="333333"/>
          <w:lang w:eastAsia="en-GB"/>
        </w:rPr>
        <w:t xml:space="preserve"> and at open</w:t>
      </w:r>
      <w:r w:rsidR="00591916" w:rsidRPr="00F91226">
        <w:rPr>
          <w:rFonts w:eastAsia="Times New Roman" w:cstheme="minorHAnsi"/>
          <w:color w:val="333333"/>
          <w:lang w:eastAsia="en-GB"/>
        </w:rPr>
        <w:t xml:space="preserve"> events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, to meet </w:t>
      </w:r>
      <w:r w:rsidR="008201C6" w:rsidRPr="00F91226">
        <w:rPr>
          <w:rFonts w:eastAsia="Times New Roman" w:cstheme="minorHAnsi"/>
          <w:color w:val="333333"/>
          <w:lang w:eastAsia="en-GB"/>
        </w:rPr>
        <w:t>students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 and to provide all </w:t>
      </w:r>
      <w:r w:rsidR="001131D1" w:rsidRPr="00F91226">
        <w:rPr>
          <w:rFonts w:eastAsia="Times New Roman" w:cstheme="minorHAnsi"/>
          <w:color w:val="333333"/>
          <w:lang w:eastAsia="en-GB"/>
        </w:rPr>
        <w:t>students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 with ‘careers-focused’ experiences.</w:t>
      </w:r>
      <w:r w:rsidR="00D10DE0" w:rsidRPr="00F91226">
        <w:rPr>
          <w:rFonts w:eastAsia="Times New Roman" w:cstheme="minorHAnsi"/>
          <w:color w:val="333333"/>
          <w:lang w:eastAsia="en-GB"/>
        </w:rPr>
        <w:t xml:space="preserve"> The college will 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ensure that </w:t>
      </w:r>
      <w:r w:rsidR="00CF122F" w:rsidRPr="00F91226">
        <w:rPr>
          <w:rFonts w:eastAsia="Times New Roman" w:cstheme="minorHAnsi"/>
          <w:color w:val="333333"/>
          <w:lang w:eastAsia="en-GB"/>
        </w:rPr>
        <w:t>s</w:t>
      </w:r>
      <w:r w:rsidR="00672D38" w:rsidRPr="00F91226">
        <w:rPr>
          <w:rFonts w:eastAsia="Times New Roman" w:cstheme="minorHAnsi"/>
          <w:color w:val="333333"/>
          <w:lang w:eastAsia="en-GB"/>
        </w:rPr>
        <w:t>tudent</w:t>
      </w:r>
      <w:r w:rsidR="00F64AC9" w:rsidRPr="00F91226">
        <w:rPr>
          <w:rFonts w:eastAsia="Times New Roman" w:cstheme="minorHAnsi"/>
          <w:color w:val="333333"/>
          <w:lang w:eastAsia="en-GB"/>
        </w:rPr>
        <w:t>s</w:t>
      </w:r>
      <w:r w:rsidR="00985C0C" w:rsidRPr="00F91226">
        <w:rPr>
          <w:rFonts w:eastAsia="Times New Roman" w:cstheme="minorHAnsi"/>
          <w:color w:val="333333"/>
          <w:lang w:eastAsia="en-GB"/>
        </w:rPr>
        <w:t xml:space="preserve"> </w:t>
      </w:r>
      <w:r w:rsidR="00D10DE0" w:rsidRPr="00F91226">
        <w:rPr>
          <w:rFonts w:eastAsia="Times New Roman" w:cstheme="minorHAnsi"/>
          <w:color w:val="333333"/>
          <w:lang w:eastAsia="en-GB"/>
        </w:rPr>
        <w:t xml:space="preserve">have the opportunity to </w:t>
      </w:r>
      <w:r w:rsidR="00985C0C" w:rsidRPr="00F91226">
        <w:rPr>
          <w:rFonts w:eastAsia="Times New Roman" w:cstheme="minorHAnsi"/>
          <w:color w:val="333333"/>
          <w:lang w:eastAsia="en-GB"/>
        </w:rPr>
        <w:t>meet with a representative range of education and training providers. The providers must speak to</w:t>
      </w:r>
      <w:r w:rsidR="00CD61EF">
        <w:rPr>
          <w:rFonts w:eastAsia="Times New Roman" w:cstheme="minorHAnsi"/>
          <w:color w:val="333333"/>
          <w:lang w:eastAsia="en-GB"/>
        </w:rPr>
        <w:t xml:space="preserve"> students</w:t>
      </w:r>
      <w:r w:rsidR="00985C0C" w:rsidRPr="00F91226">
        <w:rPr>
          <w:rFonts w:eastAsia="Times New Roman" w:cstheme="minorHAnsi"/>
          <w:color w:val="333333"/>
          <w:lang w:eastAsia="en-GB"/>
        </w:rPr>
        <w:t>:</w:t>
      </w:r>
    </w:p>
    <w:p w14:paraId="3A070EA3" w14:textId="41AFE3BB" w:rsidR="00985C0C" w:rsidRPr="00F91226" w:rsidRDefault="00985C0C" w:rsidP="00AD7AB7">
      <w:pPr>
        <w:numPr>
          <w:ilvl w:val="0"/>
          <w:numId w:val="4"/>
        </w:numPr>
        <w:shd w:val="clear" w:color="auto" w:fill="FDFDFD"/>
        <w:spacing w:before="150" w:after="150" w:line="360" w:lineRule="atLeast"/>
        <w:ind w:left="87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about their provision – information about the provider and    the approved technical education qualifications or apprenticeships that the provider offers</w:t>
      </w:r>
    </w:p>
    <w:p w14:paraId="3BC95676" w14:textId="7E4ABD26" w:rsidR="00985C0C" w:rsidRPr="00F91226" w:rsidRDefault="00985C0C" w:rsidP="00AD7AB7">
      <w:pPr>
        <w:numPr>
          <w:ilvl w:val="0"/>
          <w:numId w:val="5"/>
        </w:numPr>
        <w:shd w:val="clear" w:color="auto" w:fill="FDFDFD"/>
        <w:spacing w:before="150" w:after="150" w:line="360" w:lineRule="atLeast"/>
        <w:ind w:left="87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providing information about the careers to which those qualifications might lead</w:t>
      </w:r>
      <w:r w:rsidR="00DC4C5A" w:rsidRPr="00F91226">
        <w:rPr>
          <w:rFonts w:eastAsia="Times New Roman" w:cstheme="minorHAnsi"/>
          <w:color w:val="333333"/>
          <w:lang w:eastAsia="en-GB"/>
        </w:rPr>
        <w:t>.</w:t>
      </w:r>
    </w:p>
    <w:p w14:paraId="3606BF24" w14:textId="14475BAF" w:rsidR="00985C0C" w:rsidRPr="00F91226" w:rsidRDefault="00985C0C" w:rsidP="00AD7AB7">
      <w:pPr>
        <w:numPr>
          <w:ilvl w:val="0"/>
          <w:numId w:val="6"/>
        </w:numPr>
        <w:shd w:val="clear" w:color="auto" w:fill="FDFDFD"/>
        <w:spacing w:before="150" w:after="150" w:line="360" w:lineRule="atLeast"/>
        <w:ind w:left="87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describing what learning or training with the provider is like</w:t>
      </w:r>
      <w:r w:rsidR="00DC4C5A" w:rsidRPr="00F91226">
        <w:rPr>
          <w:rFonts w:eastAsia="Times New Roman" w:cstheme="minorHAnsi"/>
          <w:color w:val="333333"/>
          <w:lang w:eastAsia="en-GB"/>
        </w:rPr>
        <w:t>.</w:t>
      </w:r>
    </w:p>
    <w:p w14:paraId="7DA31809" w14:textId="337031DF" w:rsidR="00461582" w:rsidRPr="00F91226" w:rsidRDefault="00985C0C" w:rsidP="00461582">
      <w:pPr>
        <w:numPr>
          <w:ilvl w:val="0"/>
          <w:numId w:val="7"/>
        </w:numPr>
        <w:shd w:val="clear" w:color="auto" w:fill="FDFDFD"/>
        <w:spacing w:before="150" w:after="150" w:line="360" w:lineRule="atLeast"/>
        <w:ind w:left="87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and be ready to respond to questions from pupils about the  provider or range of qualifications</w:t>
      </w:r>
      <w:r w:rsidR="00DC4C5A" w:rsidRPr="00F91226">
        <w:rPr>
          <w:rFonts w:eastAsia="Times New Roman" w:cstheme="minorHAnsi"/>
          <w:color w:val="333333"/>
          <w:lang w:eastAsia="en-GB"/>
        </w:rPr>
        <w:t>.</w:t>
      </w:r>
    </w:p>
    <w:p w14:paraId="1C903CB0" w14:textId="3746C439" w:rsidR="004D4C25" w:rsidRPr="00F91226" w:rsidRDefault="00985C0C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At</w:t>
      </w:r>
      <w:r w:rsidR="004619F0" w:rsidRPr="00F91226">
        <w:rPr>
          <w:rFonts w:eastAsia="Times New Roman" w:cstheme="minorHAnsi"/>
          <w:color w:val="333333"/>
          <w:lang w:eastAsia="en-GB"/>
        </w:rPr>
        <w:t xml:space="preserve"> York College</w:t>
      </w:r>
      <w:r w:rsidRPr="00F91226">
        <w:rPr>
          <w:rFonts w:eastAsia="Times New Roman" w:cstheme="minorHAnsi"/>
          <w:color w:val="333333"/>
          <w:lang w:eastAsia="en-GB"/>
        </w:rPr>
        <w:t xml:space="preserve">, we welcome providers and are constantly looking to expand the experience and impartial information that our </w:t>
      </w:r>
      <w:r w:rsidR="004619F0" w:rsidRPr="00F91226">
        <w:rPr>
          <w:rFonts w:eastAsia="Times New Roman" w:cstheme="minorHAnsi"/>
          <w:color w:val="333333"/>
          <w:lang w:eastAsia="en-GB"/>
        </w:rPr>
        <w:t>students</w:t>
      </w:r>
      <w:r w:rsidRPr="00F91226">
        <w:rPr>
          <w:rFonts w:eastAsia="Times New Roman" w:cstheme="minorHAnsi"/>
          <w:color w:val="333333"/>
          <w:lang w:eastAsia="en-GB"/>
        </w:rPr>
        <w:t xml:space="preserve"> receive</w:t>
      </w:r>
      <w:r w:rsidR="00F271CB">
        <w:rPr>
          <w:rFonts w:eastAsia="Times New Roman" w:cstheme="minorHAnsi"/>
          <w:color w:val="333333"/>
          <w:lang w:eastAsia="en-GB"/>
        </w:rPr>
        <w:t xml:space="preserve"> through meaningful encounters</w:t>
      </w:r>
      <w:r w:rsidRPr="00F91226">
        <w:rPr>
          <w:rFonts w:eastAsia="Times New Roman" w:cstheme="minorHAnsi"/>
          <w:color w:val="333333"/>
          <w:lang w:eastAsia="en-GB"/>
        </w:rPr>
        <w:t xml:space="preserve">. Please see </w:t>
      </w:r>
      <w:r w:rsidR="00E94569">
        <w:rPr>
          <w:rFonts w:eastAsia="Times New Roman" w:cstheme="minorHAnsi"/>
          <w:color w:val="333333"/>
          <w:lang w:eastAsia="en-GB"/>
        </w:rPr>
        <w:t>the link</w:t>
      </w:r>
      <w:r w:rsidR="00D520AF">
        <w:rPr>
          <w:rFonts w:eastAsia="Times New Roman" w:cstheme="minorHAnsi"/>
          <w:color w:val="333333"/>
          <w:lang w:eastAsia="en-GB"/>
        </w:rPr>
        <w:t>s</w:t>
      </w:r>
      <w:r w:rsidR="00E94569">
        <w:rPr>
          <w:rFonts w:eastAsia="Times New Roman" w:cstheme="minorHAnsi"/>
          <w:color w:val="333333"/>
          <w:lang w:eastAsia="en-GB"/>
        </w:rPr>
        <w:t xml:space="preserve"> to </w:t>
      </w:r>
      <w:r w:rsidRPr="00F91226">
        <w:rPr>
          <w:rFonts w:eastAsia="Times New Roman" w:cstheme="minorHAnsi"/>
          <w:color w:val="333333"/>
          <w:lang w:eastAsia="en-GB"/>
        </w:rPr>
        <w:t xml:space="preserve">our careers programme </w:t>
      </w:r>
      <w:r w:rsidR="00D520AF">
        <w:rPr>
          <w:rFonts w:eastAsia="Times New Roman" w:cstheme="minorHAnsi"/>
          <w:color w:val="333333"/>
          <w:lang w:eastAsia="en-GB"/>
        </w:rPr>
        <w:t xml:space="preserve"> and the Careers &amp; Enterprise Company</w:t>
      </w:r>
      <w:r w:rsidR="00B244A9">
        <w:rPr>
          <w:rFonts w:eastAsia="Times New Roman" w:cstheme="minorHAnsi"/>
          <w:color w:val="333333"/>
          <w:lang w:eastAsia="en-GB"/>
        </w:rPr>
        <w:t xml:space="preserve"> checklist </w:t>
      </w:r>
      <w:r w:rsidRPr="00F91226">
        <w:rPr>
          <w:rFonts w:eastAsia="Times New Roman" w:cstheme="minorHAnsi"/>
          <w:color w:val="333333"/>
          <w:lang w:eastAsia="en-GB"/>
        </w:rPr>
        <w:t>for further information.</w:t>
      </w:r>
    </w:p>
    <w:p w14:paraId="4B83F245" w14:textId="27F6E4FD" w:rsidR="004619F0" w:rsidRDefault="00D46551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hyperlink r:id="rId8" w:history="1">
        <w:r w:rsidR="00924212">
          <w:rPr>
            <w:rStyle w:val="Hyperlink"/>
          </w:rPr>
          <w:t>York-College-Careers-Programme.pdf</w:t>
        </w:r>
      </w:hyperlink>
    </w:p>
    <w:p w14:paraId="14217FF4" w14:textId="59B9E0B3" w:rsidR="008D79EA" w:rsidRPr="00F91226" w:rsidRDefault="00D46551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hyperlink r:id="rId9" w:history="1">
        <w:r w:rsidR="0029259F">
          <w:rPr>
            <w:rStyle w:val="Hyperlink"/>
          </w:rPr>
          <w:t>1207_-_meaningful_encounters_checklist_1.pdf (careersandenterprise.co.uk)</w:t>
        </w:r>
      </w:hyperlink>
    </w:p>
    <w:p w14:paraId="63F38230" w14:textId="4E3956A7" w:rsidR="00E22349" w:rsidRDefault="00462843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>Providers are invite</w:t>
      </w:r>
      <w:r w:rsidR="00423E95" w:rsidRPr="00F91226">
        <w:rPr>
          <w:rFonts w:eastAsia="Times New Roman" w:cstheme="minorHAnsi"/>
          <w:color w:val="333333"/>
          <w:lang w:eastAsia="en-GB"/>
        </w:rPr>
        <w:t>d</w:t>
      </w:r>
      <w:r w:rsidRPr="00F91226">
        <w:rPr>
          <w:rFonts w:eastAsia="Times New Roman" w:cstheme="minorHAnsi"/>
          <w:color w:val="333333"/>
          <w:lang w:eastAsia="en-GB"/>
        </w:rPr>
        <w:t xml:space="preserve"> to </w:t>
      </w:r>
      <w:r w:rsidR="008453BF" w:rsidRPr="00F91226">
        <w:rPr>
          <w:rFonts w:eastAsia="Times New Roman" w:cstheme="minorHAnsi"/>
          <w:color w:val="333333"/>
          <w:lang w:eastAsia="en-GB"/>
        </w:rPr>
        <w:t>participate</w:t>
      </w:r>
      <w:r w:rsidR="00113667" w:rsidRPr="00F91226">
        <w:rPr>
          <w:rFonts w:eastAsia="Times New Roman" w:cstheme="minorHAnsi"/>
          <w:color w:val="333333"/>
          <w:lang w:eastAsia="en-GB"/>
        </w:rPr>
        <w:t xml:space="preserve"> in both cross-college and specific curriculum area e</w:t>
      </w:r>
      <w:r w:rsidR="003D06F3" w:rsidRPr="00F91226">
        <w:rPr>
          <w:rFonts w:eastAsia="Times New Roman" w:cstheme="minorHAnsi"/>
          <w:color w:val="333333"/>
          <w:lang w:eastAsia="en-GB"/>
        </w:rPr>
        <w:t>vents</w:t>
      </w:r>
      <w:r w:rsidR="00387C3E" w:rsidRPr="00F91226">
        <w:rPr>
          <w:rFonts w:eastAsia="Times New Roman" w:cstheme="minorHAnsi"/>
          <w:color w:val="333333"/>
          <w:lang w:eastAsia="en-GB"/>
        </w:rPr>
        <w:t xml:space="preserve"> or activities. We aim to include </w:t>
      </w:r>
      <w:r w:rsidR="006233F6" w:rsidRPr="00F91226">
        <w:rPr>
          <w:rFonts w:eastAsia="Times New Roman" w:cstheme="minorHAnsi"/>
          <w:color w:val="333333"/>
          <w:lang w:eastAsia="en-GB"/>
        </w:rPr>
        <w:t xml:space="preserve">live </w:t>
      </w:r>
      <w:r w:rsidR="00387C3E" w:rsidRPr="00F91226">
        <w:rPr>
          <w:rFonts w:eastAsia="Times New Roman" w:cstheme="minorHAnsi"/>
          <w:color w:val="333333"/>
          <w:lang w:eastAsia="en-GB"/>
        </w:rPr>
        <w:t>virtual and online opportunities for engagement, where appropriate.</w:t>
      </w:r>
      <w:r w:rsidR="00354328" w:rsidRPr="00F91226">
        <w:rPr>
          <w:rFonts w:eastAsia="Times New Roman" w:cstheme="minorHAnsi"/>
          <w:color w:val="333333"/>
          <w:lang w:eastAsia="en-GB"/>
        </w:rPr>
        <w:t xml:space="preserve"> We will liaise with providers to provide resources and facilities they need, such as rooms</w:t>
      </w:r>
      <w:r w:rsidR="00972519" w:rsidRPr="00F91226">
        <w:rPr>
          <w:rFonts w:eastAsia="Times New Roman" w:cstheme="minorHAnsi"/>
          <w:color w:val="333333"/>
          <w:lang w:eastAsia="en-GB"/>
        </w:rPr>
        <w:t xml:space="preserve"> or </w:t>
      </w:r>
      <w:r w:rsidR="00417CAC" w:rsidRPr="00F91226">
        <w:rPr>
          <w:rFonts w:eastAsia="Times New Roman" w:cstheme="minorHAnsi"/>
          <w:color w:val="333333"/>
          <w:lang w:eastAsia="en-GB"/>
        </w:rPr>
        <w:t>equipment</w:t>
      </w:r>
      <w:r w:rsidR="00972519" w:rsidRPr="00F91226">
        <w:rPr>
          <w:rFonts w:eastAsia="Times New Roman" w:cstheme="minorHAnsi"/>
          <w:color w:val="333333"/>
          <w:lang w:eastAsia="en-GB"/>
        </w:rPr>
        <w:t>.</w:t>
      </w:r>
      <w:r w:rsidR="00533E24" w:rsidRPr="00F91226">
        <w:rPr>
          <w:rFonts w:eastAsia="Times New Roman" w:cstheme="minorHAnsi"/>
          <w:color w:val="333333"/>
          <w:lang w:eastAsia="en-GB"/>
        </w:rPr>
        <w:t xml:space="preserve"> Providers can discuss their needs with their designated college contact or the careers service.</w:t>
      </w:r>
      <w:r w:rsidR="00D24089" w:rsidRPr="00F91226">
        <w:rPr>
          <w:rFonts w:eastAsia="Times New Roman" w:cstheme="minorHAnsi"/>
          <w:color w:val="333333"/>
          <w:lang w:eastAsia="en-GB"/>
        </w:rPr>
        <w:t xml:space="preserve"> Providers are also welcome to</w:t>
      </w:r>
      <w:r w:rsidR="00215DF2" w:rsidRPr="00F91226">
        <w:rPr>
          <w:rFonts w:eastAsia="Times New Roman" w:cstheme="minorHAnsi"/>
          <w:color w:val="333333"/>
          <w:lang w:eastAsia="en-GB"/>
        </w:rPr>
        <w:t xml:space="preserve"> leave a prospectus </w:t>
      </w:r>
      <w:r w:rsidR="00CA3445">
        <w:rPr>
          <w:rFonts w:eastAsia="Times New Roman" w:cstheme="minorHAnsi"/>
          <w:color w:val="333333"/>
          <w:lang w:eastAsia="en-GB"/>
        </w:rPr>
        <w:t>,</w:t>
      </w:r>
      <w:r w:rsidR="00215DF2" w:rsidRPr="00F91226">
        <w:rPr>
          <w:rFonts w:eastAsia="Times New Roman" w:cstheme="minorHAnsi"/>
          <w:color w:val="333333"/>
          <w:lang w:eastAsia="en-GB"/>
        </w:rPr>
        <w:t>or other course literature</w:t>
      </w:r>
      <w:r w:rsidR="00CA3445">
        <w:rPr>
          <w:rFonts w:eastAsia="Times New Roman" w:cstheme="minorHAnsi"/>
          <w:color w:val="333333"/>
          <w:lang w:eastAsia="en-GB"/>
        </w:rPr>
        <w:t>,</w:t>
      </w:r>
      <w:r w:rsidR="00215DF2" w:rsidRPr="00F91226">
        <w:rPr>
          <w:rFonts w:eastAsia="Times New Roman" w:cstheme="minorHAnsi"/>
          <w:color w:val="333333"/>
          <w:lang w:eastAsia="en-GB"/>
        </w:rPr>
        <w:t xml:space="preserve"> </w:t>
      </w:r>
      <w:r w:rsidR="00F45891" w:rsidRPr="00F91226">
        <w:rPr>
          <w:rFonts w:eastAsia="Times New Roman" w:cstheme="minorHAnsi"/>
          <w:color w:val="333333"/>
          <w:lang w:eastAsia="en-GB"/>
        </w:rPr>
        <w:t xml:space="preserve"> with the Learning centre, which is available to all college students during breaks, lunch and study</w:t>
      </w:r>
      <w:r w:rsidR="004E734B" w:rsidRPr="00F91226">
        <w:rPr>
          <w:rFonts w:eastAsia="Times New Roman" w:cstheme="minorHAnsi"/>
          <w:color w:val="333333"/>
          <w:lang w:eastAsia="en-GB"/>
        </w:rPr>
        <w:t xml:space="preserve"> or free </w:t>
      </w:r>
      <w:r w:rsidR="00F45891" w:rsidRPr="00F91226">
        <w:rPr>
          <w:rFonts w:eastAsia="Times New Roman" w:cstheme="minorHAnsi"/>
          <w:color w:val="333333"/>
          <w:lang w:eastAsia="en-GB"/>
        </w:rPr>
        <w:t>periods</w:t>
      </w:r>
      <w:r w:rsidR="004E734B" w:rsidRPr="00F91226">
        <w:rPr>
          <w:rFonts w:eastAsia="Times New Roman" w:cstheme="minorHAnsi"/>
          <w:color w:val="333333"/>
          <w:lang w:eastAsia="en-GB"/>
        </w:rPr>
        <w:t>.</w:t>
      </w:r>
    </w:p>
    <w:p w14:paraId="7192A9DC" w14:textId="6BCE49D6" w:rsidR="00E4681C" w:rsidRPr="00DA3B63" w:rsidRDefault="00E4681C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DA3B63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How to Request</w:t>
      </w:r>
      <w:r w:rsidR="00DA3B63" w:rsidRPr="00DA3B63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 xml:space="preserve"> Access</w:t>
      </w:r>
    </w:p>
    <w:p w14:paraId="04BDFB64" w14:textId="73952612" w:rsidR="00DA3B63" w:rsidRPr="00F91226" w:rsidRDefault="00AD3723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 xml:space="preserve">Providers wishing to visit the college </w:t>
      </w:r>
      <w:r w:rsidR="00516E4F" w:rsidRPr="00F91226">
        <w:rPr>
          <w:rFonts w:eastAsia="Times New Roman" w:cstheme="minorHAnsi"/>
          <w:color w:val="333333"/>
          <w:lang w:eastAsia="en-GB"/>
        </w:rPr>
        <w:t xml:space="preserve">should contact </w:t>
      </w:r>
      <w:r w:rsidR="00593B10" w:rsidRPr="00F91226">
        <w:rPr>
          <w:rFonts w:eastAsia="Times New Roman" w:cstheme="minorHAnsi"/>
          <w:color w:val="333333"/>
          <w:lang w:eastAsia="en-GB"/>
        </w:rPr>
        <w:t xml:space="preserve">Freddie Hopkins in the </w:t>
      </w:r>
      <w:r w:rsidR="00516E4F" w:rsidRPr="00F91226">
        <w:rPr>
          <w:rFonts w:eastAsia="Times New Roman" w:cstheme="minorHAnsi"/>
          <w:color w:val="333333"/>
          <w:lang w:eastAsia="en-GB"/>
        </w:rPr>
        <w:t>careers service at:</w:t>
      </w:r>
    </w:p>
    <w:p w14:paraId="3C038704" w14:textId="2CC41539" w:rsidR="00516E4F" w:rsidRPr="00F91226" w:rsidRDefault="00516E4F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t xml:space="preserve">E-mail: </w:t>
      </w:r>
      <w:hyperlink r:id="rId10" w:history="1">
        <w:r w:rsidR="00076EB1" w:rsidRPr="00F91226">
          <w:rPr>
            <w:rStyle w:val="Hyperlink"/>
            <w:rFonts w:eastAsia="Times New Roman" w:cstheme="minorHAnsi"/>
            <w:lang w:eastAsia="en-GB"/>
          </w:rPr>
          <w:t>careers@yorkcollege.ac.uk</w:t>
        </w:r>
      </w:hyperlink>
      <w:r w:rsidR="00076EB1" w:rsidRPr="00F91226">
        <w:rPr>
          <w:rFonts w:eastAsia="Times New Roman" w:cstheme="minorHAnsi"/>
          <w:color w:val="333333"/>
          <w:lang w:eastAsia="en-GB"/>
        </w:rPr>
        <w:t xml:space="preserve">                       </w:t>
      </w:r>
      <w:r w:rsidRPr="00F91226">
        <w:rPr>
          <w:rFonts w:eastAsia="Times New Roman" w:cstheme="minorHAnsi"/>
          <w:color w:val="333333"/>
          <w:lang w:eastAsia="en-GB"/>
        </w:rPr>
        <w:t>Tel:  01904 770 446</w:t>
      </w:r>
    </w:p>
    <w:p w14:paraId="4C0E2DD8" w14:textId="7EA566BB" w:rsidR="004861B5" w:rsidRPr="00F91226" w:rsidRDefault="004861B5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F91226">
        <w:rPr>
          <w:rFonts w:eastAsia="Times New Roman" w:cstheme="minorHAnsi"/>
          <w:color w:val="333333"/>
          <w:lang w:eastAsia="en-GB"/>
        </w:rPr>
        <w:lastRenderedPageBreak/>
        <w:t>The careers service will help identify the most suitable opportunities for you</w:t>
      </w:r>
      <w:r w:rsidR="00B56B71" w:rsidRPr="00F91226">
        <w:rPr>
          <w:rFonts w:eastAsia="Times New Roman" w:cstheme="minorHAnsi"/>
          <w:color w:val="333333"/>
          <w:lang w:eastAsia="en-GB"/>
        </w:rPr>
        <w:t xml:space="preserve"> and </w:t>
      </w:r>
      <w:r w:rsidR="003115CB" w:rsidRPr="00F91226">
        <w:rPr>
          <w:rFonts w:eastAsia="Times New Roman" w:cstheme="minorHAnsi"/>
          <w:color w:val="333333"/>
          <w:lang w:eastAsia="en-GB"/>
        </w:rPr>
        <w:t>can p</w:t>
      </w:r>
      <w:r w:rsidR="00B56B71" w:rsidRPr="00F91226">
        <w:rPr>
          <w:rFonts w:eastAsia="Times New Roman" w:cstheme="minorHAnsi"/>
          <w:color w:val="333333"/>
          <w:lang w:eastAsia="en-GB"/>
        </w:rPr>
        <w:t>ut you in touch with a</w:t>
      </w:r>
      <w:r w:rsidR="0017648D">
        <w:rPr>
          <w:rFonts w:eastAsia="Times New Roman" w:cstheme="minorHAnsi"/>
          <w:color w:val="333333"/>
          <w:lang w:eastAsia="en-GB"/>
        </w:rPr>
        <w:t>n appropriate</w:t>
      </w:r>
      <w:r w:rsidR="00826CC2">
        <w:rPr>
          <w:rFonts w:eastAsia="Times New Roman" w:cstheme="minorHAnsi"/>
          <w:color w:val="333333"/>
          <w:lang w:eastAsia="en-GB"/>
        </w:rPr>
        <w:t xml:space="preserve"> specialist</w:t>
      </w:r>
      <w:r w:rsidR="00B56B71" w:rsidRPr="00F91226">
        <w:rPr>
          <w:rFonts w:eastAsia="Times New Roman" w:cstheme="minorHAnsi"/>
          <w:color w:val="333333"/>
          <w:lang w:eastAsia="en-GB"/>
        </w:rPr>
        <w:t xml:space="preserve"> contact in </w:t>
      </w:r>
      <w:r w:rsidR="003115CB" w:rsidRPr="00F91226">
        <w:rPr>
          <w:rFonts w:eastAsia="Times New Roman" w:cstheme="minorHAnsi"/>
          <w:color w:val="333333"/>
          <w:lang w:eastAsia="en-GB"/>
        </w:rPr>
        <w:t>a</w:t>
      </w:r>
      <w:r w:rsidR="00B56B71" w:rsidRPr="00F91226">
        <w:rPr>
          <w:rFonts w:eastAsia="Times New Roman" w:cstheme="minorHAnsi"/>
          <w:color w:val="333333"/>
          <w:lang w:eastAsia="en-GB"/>
        </w:rPr>
        <w:t xml:space="preserve"> curriculum area.</w:t>
      </w:r>
    </w:p>
    <w:p w14:paraId="3612E467" w14:textId="5F5EA166" w:rsidR="00D27A6B" w:rsidRDefault="00D27A6B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Previous Providers</w:t>
      </w:r>
    </w:p>
    <w:p w14:paraId="02DEA989" w14:textId="234D75D7" w:rsidR="008C7A40" w:rsidRDefault="00C010DE" w:rsidP="00BC5486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The college</w:t>
      </w:r>
      <w:r w:rsidR="00A87862">
        <w:rPr>
          <w:rFonts w:eastAsia="Times New Roman" w:cstheme="minorHAnsi"/>
          <w:color w:val="333333"/>
          <w:lang w:eastAsia="en-GB"/>
        </w:rPr>
        <w:t xml:space="preserve"> work</w:t>
      </w:r>
      <w:r>
        <w:rPr>
          <w:rFonts w:eastAsia="Times New Roman" w:cstheme="minorHAnsi"/>
          <w:color w:val="333333"/>
          <w:lang w:eastAsia="en-GB"/>
        </w:rPr>
        <w:t>s</w:t>
      </w:r>
      <w:r w:rsidR="00A87862">
        <w:rPr>
          <w:rFonts w:eastAsia="Times New Roman" w:cstheme="minorHAnsi"/>
          <w:color w:val="333333"/>
          <w:lang w:eastAsia="en-GB"/>
        </w:rPr>
        <w:t xml:space="preserve"> regularly with a wide range of employers, providers and universities</w:t>
      </w:r>
      <w:r>
        <w:rPr>
          <w:rFonts w:eastAsia="Times New Roman" w:cstheme="minorHAnsi"/>
          <w:color w:val="333333"/>
          <w:lang w:eastAsia="en-GB"/>
        </w:rPr>
        <w:t xml:space="preserve"> from the local area</w:t>
      </w:r>
      <w:r w:rsidR="0038481E">
        <w:rPr>
          <w:rFonts w:eastAsia="Times New Roman" w:cstheme="minorHAnsi"/>
          <w:color w:val="333333"/>
          <w:lang w:eastAsia="en-GB"/>
        </w:rPr>
        <w:t xml:space="preserve"> and across the country</w:t>
      </w:r>
      <w:r w:rsidR="00B74417">
        <w:rPr>
          <w:rFonts w:eastAsia="Times New Roman" w:cstheme="minorHAnsi"/>
          <w:color w:val="333333"/>
          <w:lang w:eastAsia="en-GB"/>
        </w:rPr>
        <w:t xml:space="preserve"> and we continue to engage pro-actively</w:t>
      </w:r>
      <w:r w:rsidR="007A4B7C">
        <w:rPr>
          <w:rFonts w:eastAsia="Times New Roman" w:cstheme="minorHAnsi"/>
          <w:color w:val="333333"/>
          <w:lang w:eastAsia="en-GB"/>
        </w:rPr>
        <w:t xml:space="preserve"> them to support the careers programme and student development and opportunity.</w:t>
      </w:r>
      <w:r w:rsidR="009E1B1F">
        <w:rPr>
          <w:rFonts w:eastAsia="Times New Roman" w:cstheme="minorHAnsi"/>
          <w:color w:val="333333"/>
          <w:lang w:eastAsia="en-GB"/>
        </w:rPr>
        <w:t xml:space="preserve"> </w:t>
      </w:r>
      <w:r w:rsidR="00BC5486">
        <w:rPr>
          <w:rFonts w:eastAsia="Times New Roman" w:cstheme="minorHAnsi"/>
          <w:color w:val="333333"/>
          <w:lang w:eastAsia="en-GB"/>
        </w:rPr>
        <w:t>Our Business Partnership team and the careers service can provide more information</w:t>
      </w:r>
      <w:r w:rsidR="00044E69">
        <w:rPr>
          <w:rFonts w:eastAsia="Times New Roman" w:cstheme="minorHAnsi"/>
          <w:color w:val="333333"/>
          <w:lang w:eastAsia="en-GB"/>
        </w:rPr>
        <w:t>, if you would like to work with the college.</w:t>
      </w:r>
    </w:p>
    <w:p w14:paraId="11546D16" w14:textId="3A4A5935" w:rsidR="002B01C4" w:rsidRDefault="002B01C4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Destinations</w:t>
      </w:r>
    </w:p>
    <w:p w14:paraId="514D1C1F" w14:textId="24176E0B" w:rsidR="00581999" w:rsidRDefault="00F942F6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We compile our destination data for departing Year 13 students in the Autumn</w:t>
      </w:r>
      <w:r w:rsidR="00F90BB2">
        <w:rPr>
          <w:rFonts w:eastAsia="Times New Roman" w:cstheme="minorHAnsi"/>
          <w:color w:val="333333"/>
          <w:lang w:eastAsia="en-GB"/>
        </w:rPr>
        <w:t xml:space="preserve"> and this will become available later in the year. Please contact the Careers Service, if you need further information around this.</w:t>
      </w:r>
    </w:p>
    <w:p w14:paraId="68C5CF55" w14:textId="405B0782" w:rsidR="008F6AF9" w:rsidRPr="00F91226" w:rsidRDefault="008F6AF9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</w:p>
    <w:p w14:paraId="520EC73B" w14:textId="0E8FC19E" w:rsidR="00843AE9" w:rsidRPr="000A54A4" w:rsidRDefault="00843AE9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 w:rsidRPr="000A54A4"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Complaints</w:t>
      </w:r>
    </w:p>
    <w:p w14:paraId="12AEDF13" w14:textId="24388C84" w:rsidR="00843AE9" w:rsidRPr="00463F17" w:rsidRDefault="00B43ECD" w:rsidP="00536839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463F17">
        <w:rPr>
          <w:rFonts w:eastAsia="Times New Roman" w:cstheme="minorHAnsi"/>
          <w:color w:val="333333"/>
          <w:lang w:eastAsia="en-GB"/>
        </w:rPr>
        <w:t xml:space="preserve">The college aims to work collaboratively and successfully with all providers. </w:t>
      </w:r>
      <w:r w:rsidR="002B4393" w:rsidRPr="00463F17">
        <w:rPr>
          <w:rFonts w:eastAsia="Times New Roman" w:cstheme="minorHAnsi"/>
          <w:color w:val="333333"/>
          <w:lang w:eastAsia="en-GB"/>
        </w:rPr>
        <w:t xml:space="preserve">Any complaints </w:t>
      </w:r>
      <w:r w:rsidR="002B1619" w:rsidRPr="00463F17">
        <w:rPr>
          <w:rFonts w:eastAsia="Times New Roman" w:cstheme="minorHAnsi"/>
          <w:color w:val="333333"/>
          <w:lang w:eastAsia="en-GB"/>
        </w:rPr>
        <w:t>can be raised through the college</w:t>
      </w:r>
      <w:r w:rsidR="008A6719" w:rsidRPr="00463F17">
        <w:rPr>
          <w:rFonts w:eastAsia="Times New Roman" w:cstheme="minorHAnsi"/>
          <w:color w:val="333333"/>
          <w:lang w:eastAsia="en-GB"/>
        </w:rPr>
        <w:t xml:space="preserve"> comp</w:t>
      </w:r>
      <w:r w:rsidR="002369D4" w:rsidRPr="00463F17">
        <w:rPr>
          <w:rFonts w:eastAsia="Times New Roman" w:cstheme="minorHAnsi"/>
          <w:color w:val="333333"/>
          <w:lang w:eastAsia="en-GB"/>
        </w:rPr>
        <w:t>l</w:t>
      </w:r>
      <w:r w:rsidR="008A6719" w:rsidRPr="00463F17">
        <w:rPr>
          <w:rFonts w:eastAsia="Times New Roman" w:cstheme="minorHAnsi"/>
          <w:color w:val="333333"/>
          <w:lang w:eastAsia="en-GB"/>
        </w:rPr>
        <w:t>aints process here:</w:t>
      </w:r>
    </w:p>
    <w:p w14:paraId="21E9B73B" w14:textId="05D471C6" w:rsidR="008A6719" w:rsidRPr="00463F17" w:rsidRDefault="00D46551" w:rsidP="0018037F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hyperlink r:id="rId11" w:history="1">
        <w:r w:rsidR="00F27214">
          <w:rPr>
            <w:rStyle w:val="Hyperlink"/>
          </w:rPr>
          <w:t>Microsoft Word - Complaints_and_Compliments_Procedure 2022.docx</w:t>
        </w:r>
      </w:hyperlink>
    </w:p>
    <w:p w14:paraId="58CFAF59" w14:textId="77777777" w:rsidR="00BC3F45" w:rsidRPr="00463F17" w:rsidRDefault="00351E05" w:rsidP="00BC3F45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 w:rsidRPr="00463F17">
        <w:rPr>
          <w:rFonts w:eastAsia="Times New Roman" w:cstheme="minorHAnsi"/>
          <w:color w:val="333333"/>
          <w:lang w:eastAsia="en-GB"/>
        </w:rPr>
        <w:t>Providers can also e-mail the Careers &amp; Enterprise Company at:</w:t>
      </w:r>
    </w:p>
    <w:p w14:paraId="7B9BAD44" w14:textId="7DDADBF4" w:rsidR="00D8784B" w:rsidRDefault="00D46551" w:rsidP="00BC3F45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hyperlink r:id="rId12" w:history="1">
        <w:r w:rsidR="00557A75" w:rsidRPr="00FA729D">
          <w:rPr>
            <w:rStyle w:val="Hyperlink"/>
            <w:rFonts w:eastAsia="Times New Roman" w:cstheme="minorHAnsi"/>
            <w:lang w:eastAsia="en-GB"/>
          </w:rPr>
          <w:t>provideraccess@careersandenterprise.co.uk</w:t>
        </w:r>
      </w:hyperlink>
    </w:p>
    <w:p w14:paraId="362A4AA8" w14:textId="6AFFCD49" w:rsidR="00557A75" w:rsidRDefault="00557A75" w:rsidP="00BC3F45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en-GB"/>
        </w:rPr>
        <w:t>Approval &amp; Review</w:t>
      </w:r>
    </w:p>
    <w:p w14:paraId="7273575D" w14:textId="54594DAE" w:rsidR="00557A75" w:rsidRPr="00557A75" w:rsidRDefault="00DA2A03" w:rsidP="00BC3F45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 xml:space="preserve">Approved: </w:t>
      </w:r>
      <w:r w:rsidR="003E7553">
        <w:rPr>
          <w:rFonts w:eastAsia="Times New Roman" w:cstheme="minorHAnsi"/>
          <w:color w:val="333333"/>
          <w:lang w:eastAsia="en-GB"/>
        </w:rPr>
        <w:t>24</w:t>
      </w:r>
      <w:r w:rsidR="003E7553" w:rsidRPr="003E7553">
        <w:rPr>
          <w:rFonts w:eastAsia="Times New Roman" w:cstheme="minorHAnsi"/>
          <w:color w:val="333333"/>
          <w:vertAlign w:val="superscript"/>
          <w:lang w:eastAsia="en-GB"/>
        </w:rPr>
        <w:t>th</w:t>
      </w:r>
      <w:r w:rsidR="003E7553">
        <w:rPr>
          <w:rFonts w:eastAsia="Times New Roman" w:cstheme="minorHAnsi"/>
          <w:color w:val="333333"/>
          <w:lang w:eastAsia="en-GB"/>
        </w:rPr>
        <w:t xml:space="preserve"> January 2023</w:t>
      </w:r>
      <w:r>
        <w:rPr>
          <w:rFonts w:eastAsia="Times New Roman" w:cstheme="minorHAnsi"/>
          <w:color w:val="333333"/>
          <w:lang w:eastAsia="en-GB"/>
        </w:rPr>
        <w:t xml:space="preserve">  by</w:t>
      </w:r>
      <w:r w:rsidR="003E7553">
        <w:rPr>
          <w:rFonts w:eastAsia="Times New Roman" w:cstheme="minorHAnsi"/>
          <w:color w:val="333333"/>
          <w:lang w:eastAsia="en-GB"/>
        </w:rPr>
        <w:t xml:space="preserve">  Ingrid Kellock</w:t>
      </w:r>
    </w:p>
    <w:p w14:paraId="305FCA38" w14:textId="4C0BE85D" w:rsidR="00536839" w:rsidRDefault="000A4681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en-GB"/>
        </w:rPr>
      </w:pPr>
      <w:r>
        <w:rPr>
          <w:rFonts w:eastAsia="Times New Roman" w:cstheme="minorHAnsi"/>
          <w:color w:val="333333"/>
          <w:sz w:val="24"/>
          <w:szCs w:val="24"/>
          <w:lang w:eastAsia="en-GB"/>
        </w:rPr>
        <w:t>Review</w:t>
      </w:r>
      <w:r w:rsidR="007B127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date 24</w:t>
      </w:r>
      <w:r w:rsidR="007B127B" w:rsidRPr="007B127B">
        <w:rPr>
          <w:rFonts w:eastAsia="Times New Roman" w:cstheme="minorHAnsi"/>
          <w:color w:val="333333"/>
          <w:sz w:val="24"/>
          <w:szCs w:val="24"/>
          <w:vertAlign w:val="superscript"/>
          <w:lang w:eastAsia="en-GB"/>
        </w:rPr>
        <w:t>th</w:t>
      </w:r>
      <w:r w:rsidR="007B127B">
        <w:rPr>
          <w:rFonts w:eastAsia="Times New Roman" w:cstheme="minorHAnsi"/>
          <w:color w:val="333333"/>
          <w:sz w:val="24"/>
          <w:szCs w:val="24"/>
          <w:lang w:eastAsia="en-GB"/>
        </w:rPr>
        <w:t xml:space="preserve"> January 202</w:t>
      </w:r>
      <w:r w:rsidR="002955F6">
        <w:rPr>
          <w:rFonts w:eastAsia="Times New Roman" w:cstheme="minorHAnsi"/>
          <w:color w:val="333333"/>
          <w:sz w:val="24"/>
          <w:szCs w:val="24"/>
          <w:lang w:eastAsia="en-GB"/>
        </w:rPr>
        <w:t>5</w:t>
      </w:r>
    </w:p>
    <w:p w14:paraId="3C5EDC23" w14:textId="77777777" w:rsidR="00461582" w:rsidRPr="00AD7AB7" w:rsidRDefault="00461582" w:rsidP="00AD7AB7">
      <w:pPr>
        <w:shd w:val="clear" w:color="auto" w:fill="FDFDFD"/>
        <w:spacing w:after="240" w:line="360" w:lineRule="atLeast"/>
        <w:ind w:left="150" w:right="150"/>
        <w:jc w:val="both"/>
        <w:textAlignment w:val="baseline"/>
        <w:rPr>
          <w:rFonts w:ascii="Arial" w:eastAsia="Times New Roman" w:hAnsi="Arial" w:cs="Arial"/>
          <w:color w:val="333333"/>
          <w:sz w:val="30"/>
          <w:szCs w:val="30"/>
          <w:lang w:eastAsia="en-GB"/>
        </w:rPr>
      </w:pPr>
    </w:p>
    <w:sectPr w:rsidR="00461582" w:rsidRPr="00AD7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348CC"/>
    <w:multiLevelType w:val="multilevel"/>
    <w:tmpl w:val="469A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2C4A"/>
    <w:multiLevelType w:val="multilevel"/>
    <w:tmpl w:val="8CC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24691"/>
    <w:multiLevelType w:val="multilevel"/>
    <w:tmpl w:val="FA48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F2E49"/>
    <w:multiLevelType w:val="hybridMultilevel"/>
    <w:tmpl w:val="E80E2830"/>
    <w:lvl w:ilvl="0" w:tplc="08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4" w15:restartNumberingAfterBreak="0">
    <w:nsid w:val="71843670"/>
    <w:multiLevelType w:val="multilevel"/>
    <w:tmpl w:val="72D0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25049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79025049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79025049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34146889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34146889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34146889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34146889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844632142">
    <w:abstractNumId w:val="3"/>
  </w:num>
  <w:num w:numId="9" w16cid:durableId="644354974">
    <w:abstractNumId w:val="4"/>
  </w:num>
  <w:num w:numId="10" w16cid:durableId="194198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04"/>
    <w:rsid w:val="00044E69"/>
    <w:rsid w:val="00076EB1"/>
    <w:rsid w:val="000A1A69"/>
    <w:rsid w:val="000A4681"/>
    <w:rsid w:val="000A54A4"/>
    <w:rsid w:val="000B3D30"/>
    <w:rsid w:val="000D3E07"/>
    <w:rsid w:val="000E100F"/>
    <w:rsid w:val="001131D1"/>
    <w:rsid w:val="00113667"/>
    <w:rsid w:val="0017648D"/>
    <w:rsid w:val="0018037F"/>
    <w:rsid w:val="001B48A8"/>
    <w:rsid w:val="001C52DA"/>
    <w:rsid w:val="00201688"/>
    <w:rsid w:val="00214C68"/>
    <w:rsid w:val="00215DF2"/>
    <w:rsid w:val="002369D4"/>
    <w:rsid w:val="002446A8"/>
    <w:rsid w:val="00245B68"/>
    <w:rsid w:val="0026364B"/>
    <w:rsid w:val="0029259F"/>
    <w:rsid w:val="002955F6"/>
    <w:rsid w:val="002A446C"/>
    <w:rsid w:val="002B01C4"/>
    <w:rsid w:val="002B1619"/>
    <w:rsid w:val="002B4393"/>
    <w:rsid w:val="002D5CF0"/>
    <w:rsid w:val="003115CB"/>
    <w:rsid w:val="00351E05"/>
    <w:rsid w:val="00354328"/>
    <w:rsid w:val="0038481E"/>
    <w:rsid w:val="00387C3E"/>
    <w:rsid w:val="00391D1B"/>
    <w:rsid w:val="00395406"/>
    <w:rsid w:val="003C29FE"/>
    <w:rsid w:val="003D06F3"/>
    <w:rsid w:val="003E7553"/>
    <w:rsid w:val="00417CAC"/>
    <w:rsid w:val="00422471"/>
    <w:rsid w:val="00423E95"/>
    <w:rsid w:val="00433965"/>
    <w:rsid w:val="004541B4"/>
    <w:rsid w:val="00461582"/>
    <w:rsid w:val="004619F0"/>
    <w:rsid w:val="00462843"/>
    <w:rsid w:val="00463F17"/>
    <w:rsid w:val="004861B5"/>
    <w:rsid w:val="00491ABD"/>
    <w:rsid w:val="004B0844"/>
    <w:rsid w:val="004B6BA1"/>
    <w:rsid w:val="004D4C25"/>
    <w:rsid w:val="004E734B"/>
    <w:rsid w:val="00516E4F"/>
    <w:rsid w:val="00533E24"/>
    <w:rsid w:val="00536839"/>
    <w:rsid w:val="00557A75"/>
    <w:rsid w:val="0056189F"/>
    <w:rsid w:val="00564F93"/>
    <w:rsid w:val="00581999"/>
    <w:rsid w:val="00584103"/>
    <w:rsid w:val="00591916"/>
    <w:rsid w:val="00593B10"/>
    <w:rsid w:val="00597EFA"/>
    <w:rsid w:val="005B08E3"/>
    <w:rsid w:val="005E31D0"/>
    <w:rsid w:val="006233F6"/>
    <w:rsid w:val="00635C0B"/>
    <w:rsid w:val="00645C30"/>
    <w:rsid w:val="006679A1"/>
    <w:rsid w:val="00672D38"/>
    <w:rsid w:val="00697CCB"/>
    <w:rsid w:val="006B59F6"/>
    <w:rsid w:val="006D5067"/>
    <w:rsid w:val="006F52F9"/>
    <w:rsid w:val="00747304"/>
    <w:rsid w:val="007A42D1"/>
    <w:rsid w:val="007A4B7C"/>
    <w:rsid w:val="007B0B5B"/>
    <w:rsid w:val="007B127B"/>
    <w:rsid w:val="007B4D8A"/>
    <w:rsid w:val="007B61FD"/>
    <w:rsid w:val="007C1104"/>
    <w:rsid w:val="008201C6"/>
    <w:rsid w:val="00826CC2"/>
    <w:rsid w:val="00841ACC"/>
    <w:rsid w:val="00843AE9"/>
    <w:rsid w:val="008453BF"/>
    <w:rsid w:val="0089610C"/>
    <w:rsid w:val="008A6719"/>
    <w:rsid w:val="008C40C0"/>
    <w:rsid w:val="008C7A40"/>
    <w:rsid w:val="008D653E"/>
    <w:rsid w:val="008D79EA"/>
    <w:rsid w:val="008F6AF9"/>
    <w:rsid w:val="00924212"/>
    <w:rsid w:val="00970F27"/>
    <w:rsid w:val="00972519"/>
    <w:rsid w:val="0097428B"/>
    <w:rsid w:val="00975180"/>
    <w:rsid w:val="00976271"/>
    <w:rsid w:val="00985C0C"/>
    <w:rsid w:val="009C13A6"/>
    <w:rsid w:val="009E1B1F"/>
    <w:rsid w:val="00A563B4"/>
    <w:rsid w:val="00A82C6D"/>
    <w:rsid w:val="00A87862"/>
    <w:rsid w:val="00A9068C"/>
    <w:rsid w:val="00AD3723"/>
    <w:rsid w:val="00AD7AB7"/>
    <w:rsid w:val="00B244A9"/>
    <w:rsid w:val="00B43ECD"/>
    <w:rsid w:val="00B56B71"/>
    <w:rsid w:val="00B74417"/>
    <w:rsid w:val="00B802F5"/>
    <w:rsid w:val="00B86A62"/>
    <w:rsid w:val="00B96D9B"/>
    <w:rsid w:val="00BB6301"/>
    <w:rsid w:val="00BC3F45"/>
    <w:rsid w:val="00BC5486"/>
    <w:rsid w:val="00C010DE"/>
    <w:rsid w:val="00C15EE9"/>
    <w:rsid w:val="00C75C61"/>
    <w:rsid w:val="00C8627A"/>
    <w:rsid w:val="00C862AF"/>
    <w:rsid w:val="00CA100B"/>
    <w:rsid w:val="00CA3445"/>
    <w:rsid w:val="00CA5143"/>
    <w:rsid w:val="00CC0B08"/>
    <w:rsid w:val="00CC405C"/>
    <w:rsid w:val="00CD5491"/>
    <w:rsid w:val="00CD61EF"/>
    <w:rsid w:val="00CE4724"/>
    <w:rsid w:val="00CF122F"/>
    <w:rsid w:val="00D10DE0"/>
    <w:rsid w:val="00D24089"/>
    <w:rsid w:val="00D27A6B"/>
    <w:rsid w:val="00D31264"/>
    <w:rsid w:val="00D360B5"/>
    <w:rsid w:val="00D46551"/>
    <w:rsid w:val="00D46F70"/>
    <w:rsid w:val="00D520AF"/>
    <w:rsid w:val="00D57867"/>
    <w:rsid w:val="00D8784B"/>
    <w:rsid w:val="00D935FC"/>
    <w:rsid w:val="00DA2A03"/>
    <w:rsid w:val="00DA3B63"/>
    <w:rsid w:val="00DB30B8"/>
    <w:rsid w:val="00DC4C5A"/>
    <w:rsid w:val="00DE2A74"/>
    <w:rsid w:val="00E1271C"/>
    <w:rsid w:val="00E22349"/>
    <w:rsid w:val="00E4681C"/>
    <w:rsid w:val="00E94569"/>
    <w:rsid w:val="00EC6EBB"/>
    <w:rsid w:val="00EE5CF7"/>
    <w:rsid w:val="00F11222"/>
    <w:rsid w:val="00F271CB"/>
    <w:rsid w:val="00F27214"/>
    <w:rsid w:val="00F375FB"/>
    <w:rsid w:val="00F45891"/>
    <w:rsid w:val="00F64AC9"/>
    <w:rsid w:val="00F75E60"/>
    <w:rsid w:val="00F90BB2"/>
    <w:rsid w:val="00F91226"/>
    <w:rsid w:val="00F9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7CCB"/>
  <w15:chartTrackingRefBased/>
  <w15:docId w15:val="{484A632D-F3CB-4883-8EB7-0D24F48C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5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E47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6E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west-2.amazonaws.com/server-asset-backups/york-college-assets/uploads/images/York-College-Careers-Programme.pdf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videraccess@careersandenterprise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3.eu-west-2.amazonaws.com/server-asset-backups/york-college-assets/uploads/files/Complaints-and-Compliments-Procedure/Complaints_and_Compliments_Procedure-2022.pdf" TargetMode="External"/><Relationship Id="rId5" Type="http://schemas.openxmlformats.org/officeDocument/2006/relationships/styles" Target="styles.xml"/><Relationship Id="rId10" Type="http://schemas.openxmlformats.org/officeDocument/2006/relationships/hyperlink" Target="mailto:careers@yorkcollege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resources.careersandenterprise.co.uk/sites/default/files/2022-07/1207_-_meaningful_encounters_checklist_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ef12f5-8a75-4507-9461-b019393b293f" xsi:nil="true"/>
    <lcf76f155ced4ddcb4097134ff3c332f xmlns="af81a718-42eb-48cd-a2d8-72fc992ed4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A5618AB082248A77B1E1DD9B8D6FF" ma:contentTypeVersion="19" ma:contentTypeDescription="Create a new document." ma:contentTypeScope="" ma:versionID="a9fd986c0c4ace1caca10749ff295a65">
  <xsd:schema xmlns:xsd="http://www.w3.org/2001/XMLSchema" xmlns:xs="http://www.w3.org/2001/XMLSchema" xmlns:p="http://schemas.microsoft.com/office/2006/metadata/properties" xmlns:ns2="af81a718-42eb-48cd-a2d8-72fc992ed4d3" xmlns:ns3="74ef12f5-8a75-4507-9461-b019393b293f" targetNamespace="http://schemas.microsoft.com/office/2006/metadata/properties" ma:root="true" ma:fieldsID="ca9697c53cf6829b817294a8bc0f4208" ns2:_="" ns3:_="">
    <xsd:import namespace="af81a718-42eb-48cd-a2d8-72fc992ed4d3"/>
    <xsd:import namespace="74ef12f5-8a75-4507-9461-b019393b29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1a718-42eb-48cd-a2d8-72fc992ed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10024b-1033-4389-86a6-198f8bd159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f12f5-8a75-4507-9461-b019393b29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acc762-311d-4afc-bfec-d41f41d37eb8}" ma:internalName="TaxCatchAll" ma:showField="CatchAllData" ma:web="74ef12f5-8a75-4507-9461-b019393b2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8F822-BC0E-476F-AFF7-10CA012FD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3809FB-FA83-4801-AFAA-AECA96F55D13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bd3e3c0-3ef5-45c0-9dcf-b15f73dda4e5"/>
    <ds:schemaRef ds:uri="http://schemas.microsoft.com/office/2006/documentManagement/types"/>
    <ds:schemaRef ds:uri="2814f4fe-f53d-4953-8a7a-c72f9db8703b"/>
  </ds:schemaRefs>
</ds:datastoreItem>
</file>

<file path=customXml/itemProps3.xml><?xml version="1.0" encoding="utf-8"?>
<ds:datastoreItem xmlns:ds="http://schemas.openxmlformats.org/officeDocument/2006/customXml" ds:itemID="{8EE4CC32-D3EE-4AC7-B492-366BDFA3B6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915</Words>
  <Characters>5221</Characters>
  <Application>Microsoft Office Word</Application>
  <DocSecurity>0</DocSecurity>
  <Lines>43</Lines>
  <Paragraphs>12</Paragraphs>
  <ScaleCrop>false</ScaleCrop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Freddie Hopkins</dc:creator>
  <cp:keywords/>
  <dc:description/>
  <cp:lastModifiedBy>Freddie Hopkins</cp:lastModifiedBy>
  <cp:revision>183</cp:revision>
  <dcterms:created xsi:type="dcterms:W3CDTF">2023-01-04T14:11:00Z</dcterms:created>
  <dcterms:modified xsi:type="dcterms:W3CDTF">2024-09-18T15:51:00Z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0x010100390A5618AB082248A77B1E1DD9B8D6FF</vt:lpwstr>
  </property>
  <property fmtid="{D5CDD505-2E9C-101B-9397-08002B2CF9AE}" pid="3" name="MediaServiceImageTags">
    <vt:lpwstr/>
  </property>
</Properties>
</file>