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4D72" w14:textId="76BD2D5F" w:rsidR="009F7CBA" w:rsidRDefault="00D91782" w:rsidP="00D91782">
      <w:pPr>
        <w:jc w:val="center"/>
      </w:pPr>
      <w:r>
        <w:rPr>
          <w:noProof/>
        </w:rPr>
        <w:drawing>
          <wp:inline distT="0" distB="0" distL="0" distR="0" wp14:anchorId="54494B0F" wp14:editId="75BBC0AF">
            <wp:extent cx="3373755" cy="810260"/>
            <wp:effectExtent l="0" t="0" r="0" b="8890"/>
            <wp:docPr id="1423653467" name="Picture 1" descr="A logo with colorful sha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colorful shap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E672" w14:textId="3F6D6D52" w:rsidR="006E1F71" w:rsidRPr="006E1F71" w:rsidRDefault="006E1F71" w:rsidP="006E1F71">
      <w:pPr>
        <w:jc w:val="center"/>
        <w:rPr>
          <w:b/>
          <w:bCs/>
          <w:sz w:val="32"/>
          <w:szCs w:val="32"/>
        </w:rPr>
      </w:pPr>
      <w:r w:rsidRPr="006E1F71">
        <w:rPr>
          <w:rFonts w:ascii="Segoe UI Emoji" w:hAnsi="Segoe UI Emoji" w:cs="Segoe UI Emoji"/>
          <w:b/>
          <w:bCs/>
          <w:sz w:val="32"/>
          <w:szCs w:val="32"/>
        </w:rPr>
        <w:t>🎭</w:t>
      </w:r>
      <w:r w:rsidRPr="006E1F71">
        <w:rPr>
          <w:b/>
          <w:bCs/>
          <w:sz w:val="32"/>
          <w:szCs w:val="32"/>
        </w:rPr>
        <w:t xml:space="preserve"> Year 1 Acting Summer Task 2025</w:t>
      </w:r>
    </w:p>
    <w:p w14:paraId="366D6A72" w14:textId="5D210A4C" w:rsidR="006E1F71" w:rsidRPr="006E1F71" w:rsidRDefault="006E1F71" w:rsidP="006E1F71">
      <w:pPr>
        <w:jc w:val="center"/>
        <w:rPr>
          <w:b/>
          <w:bCs/>
        </w:rPr>
      </w:pPr>
      <w:r w:rsidRPr="006E1F71">
        <w:rPr>
          <w:b/>
          <w:bCs/>
        </w:rPr>
        <w:t>When you start the Acting course in September, your first project will be exploring acting techniques. The techniques were created by practitioner Konstantin</w:t>
      </w:r>
      <w:r w:rsidRPr="006E1F71">
        <w:rPr>
          <w:rFonts w:ascii="Arial" w:hAnsi="Arial" w:cs="Arial"/>
          <w:b/>
          <w:bCs/>
        </w:rPr>
        <w:t> </w:t>
      </w:r>
      <w:r w:rsidRPr="006E1F71">
        <w:rPr>
          <w:b/>
          <w:bCs/>
        </w:rPr>
        <w:t>Stanislavski.</w:t>
      </w:r>
    </w:p>
    <w:p w14:paraId="1E9978C0" w14:textId="6551AD91" w:rsidR="006E1F71" w:rsidRPr="006E1F71" w:rsidRDefault="00E527D7" w:rsidP="006E1F71">
      <w:pPr>
        <w:jc w:val="center"/>
        <w:rPr>
          <w:b/>
          <w:bCs/>
        </w:rPr>
      </w:pPr>
      <w:r>
        <w:rPr>
          <w:b/>
          <w:bCs/>
        </w:rPr>
        <w:pict w14:anchorId="09E31741">
          <v:rect id="_x0000_i1025" style="width:0;height:1.5pt" o:hralign="center" o:hrstd="t" o:hr="t" fillcolor="#a0a0a0" stroked="f"/>
        </w:pict>
      </w:r>
    </w:p>
    <w:p w14:paraId="00BA0F5B" w14:textId="2DB9C5B4" w:rsidR="006E1F71" w:rsidRPr="006E1F71" w:rsidRDefault="006E1F71" w:rsidP="006E1F71">
      <w:pPr>
        <w:jc w:val="center"/>
        <w:rPr>
          <w:b/>
          <w:bCs/>
          <w:sz w:val="32"/>
          <w:szCs w:val="32"/>
        </w:rPr>
      </w:pPr>
      <w:r w:rsidRPr="006E1F71">
        <w:rPr>
          <w:rFonts w:ascii="Segoe UI Emoji" w:hAnsi="Segoe UI Emoji" w:cs="Segoe UI Emoji"/>
          <w:b/>
          <w:bCs/>
          <w:sz w:val="32"/>
          <w:szCs w:val="32"/>
        </w:rPr>
        <w:t>📺</w:t>
      </w:r>
      <w:r w:rsidRPr="006E1F71">
        <w:rPr>
          <w:b/>
          <w:bCs/>
          <w:sz w:val="32"/>
          <w:szCs w:val="32"/>
        </w:rPr>
        <w:t xml:space="preserve"> Your Summer Task</w:t>
      </w:r>
    </w:p>
    <w:p w14:paraId="7CEBD2F9" w14:textId="5ACAE9AA" w:rsidR="006E1F71" w:rsidRPr="006E1F71" w:rsidRDefault="006E1F71" w:rsidP="006E1F71">
      <w:pPr>
        <w:jc w:val="center"/>
        <w:rPr>
          <w:b/>
          <w:bCs/>
        </w:rPr>
      </w:pPr>
      <w:r w:rsidRPr="006E1F71">
        <w:rPr>
          <w:b/>
          <w:bCs/>
        </w:rPr>
        <w:t xml:space="preserve">Watch </w:t>
      </w:r>
      <w:r w:rsidRPr="006E1F71">
        <w:rPr>
          <w:b/>
          <w:bCs/>
          <w:i/>
          <w:iCs/>
        </w:rPr>
        <w:t>The Seagull</w:t>
      </w:r>
      <w:r w:rsidRPr="006E1F71">
        <w:rPr>
          <w:b/>
          <w:bCs/>
        </w:rPr>
        <w:t xml:space="preserve"> by Anton Chekhov — </w:t>
      </w:r>
      <w:r w:rsidRPr="006E1F71">
        <w:rPr>
          <w:b/>
          <w:bCs/>
          <w:i/>
          <w:iCs/>
        </w:rPr>
        <w:t>1975</w:t>
      </w:r>
      <w:r w:rsidRPr="006E1F71">
        <w:rPr>
          <w:b/>
          <w:bCs/>
        </w:rPr>
        <w:t xml:space="preserve"> version</w:t>
      </w:r>
      <w:r w:rsidRPr="006E1F71">
        <w:rPr>
          <w:b/>
          <w:bCs/>
        </w:rPr>
        <w:br/>
      </w:r>
      <w:r w:rsidRPr="006E1F71">
        <w:rPr>
          <w:b/>
          <w:bCs/>
          <w:i/>
          <w:iCs/>
        </w:rPr>
        <w:t>(John</w:t>
      </w:r>
      <w:r w:rsidRPr="006E1F71">
        <w:rPr>
          <w:rFonts w:ascii="Arial" w:hAnsi="Arial" w:cs="Arial"/>
          <w:b/>
          <w:bCs/>
          <w:i/>
          <w:iCs/>
        </w:rPr>
        <w:t> </w:t>
      </w:r>
      <w:r w:rsidRPr="006E1F71">
        <w:rPr>
          <w:b/>
          <w:bCs/>
          <w:i/>
          <w:iCs/>
        </w:rPr>
        <w:t>J.</w:t>
      </w:r>
      <w:r w:rsidRPr="006E1F71">
        <w:rPr>
          <w:rFonts w:ascii="Arial" w:hAnsi="Arial" w:cs="Arial"/>
          <w:b/>
          <w:bCs/>
          <w:i/>
          <w:iCs/>
        </w:rPr>
        <w:t> </w:t>
      </w:r>
      <w:r w:rsidRPr="006E1F71">
        <w:rPr>
          <w:b/>
          <w:bCs/>
          <w:i/>
          <w:iCs/>
        </w:rPr>
        <w:t>Desmond, Blythe</w:t>
      </w:r>
      <w:r w:rsidRPr="006E1F71">
        <w:rPr>
          <w:rFonts w:ascii="Arial" w:hAnsi="Arial" w:cs="Arial"/>
          <w:b/>
          <w:bCs/>
          <w:i/>
          <w:iCs/>
        </w:rPr>
        <w:t> </w:t>
      </w:r>
      <w:r w:rsidRPr="006E1F71">
        <w:rPr>
          <w:b/>
          <w:bCs/>
          <w:i/>
          <w:iCs/>
        </w:rPr>
        <w:t>Danner, Frank</w:t>
      </w:r>
      <w:r w:rsidRPr="006E1F71">
        <w:rPr>
          <w:rFonts w:ascii="Arial" w:hAnsi="Arial" w:cs="Arial"/>
          <w:b/>
          <w:bCs/>
          <w:i/>
          <w:iCs/>
        </w:rPr>
        <w:t> </w:t>
      </w:r>
      <w:r w:rsidRPr="006E1F71">
        <w:rPr>
          <w:b/>
          <w:bCs/>
          <w:i/>
          <w:iCs/>
        </w:rPr>
        <w:t>Langella)</w:t>
      </w:r>
      <w:r w:rsidRPr="006E1F71">
        <w:rPr>
          <w:b/>
          <w:bCs/>
        </w:rPr>
        <w:br/>
        <w:t xml:space="preserve">Link: </w:t>
      </w:r>
      <w:hyperlink r:id="rId5" w:history="1">
        <w:r w:rsidR="00E527D7" w:rsidRPr="00E527D7">
          <w:rPr>
            <w:rStyle w:val="Hyperlink"/>
            <w:b/>
            <w:bCs/>
          </w:rPr>
          <w:t xml:space="preserve">The Seagull - 1975 - Anton </w:t>
        </w:r>
        <w:proofErr w:type="spellStart"/>
        <w:r w:rsidR="00E527D7" w:rsidRPr="00E527D7">
          <w:rPr>
            <w:rStyle w:val="Hyperlink"/>
            <w:b/>
            <w:bCs/>
          </w:rPr>
          <w:t>Čechov</w:t>
        </w:r>
        <w:proofErr w:type="spellEnd"/>
        <w:r w:rsidR="00E527D7" w:rsidRPr="00E527D7">
          <w:rPr>
            <w:rStyle w:val="Hyperlink"/>
            <w:b/>
            <w:bCs/>
          </w:rPr>
          <w:t xml:space="preserve"> - John J. Desmond - Blythe Danner - Frank Langella</w:t>
        </w:r>
      </w:hyperlink>
      <w:r w:rsidRPr="006E1F71">
        <w:rPr>
          <w:b/>
          <w:bCs/>
        </w:rPr>
        <w:t xml:space="preserve"> on YouTube</w:t>
      </w:r>
    </w:p>
    <w:p w14:paraId="7E098E25" w14:textId="7234075F" w:rsidR="006E1F71" w:rsidRPr="006E1F71" w:rsidRDefault="00E527D7" w:rsidP="006E1F71">
      <w:pPr>
        <w:jc w:val="center"/>
        <w:rPr>
          <w:b/>
          <w:bCs/>
        </w:rPr>
      </w:pPr>
      <w:r>
        <w:rPr>
          <w:b/>
          <w:bCs/>
        </w:rPr>
        <w:pict w14:anchorId="67FFE1AB">
          <v:rect id="_x0000_i1026" style="width:0;height:1.5pt" o:hralign="center" o:hrstd="t" o:hr="t" fillcolor="#a0a0a0" stroked="f"/>
        </w:pict>
      </w:r>
    </w:p>
    <w:p w14:paraId="4F9F1834" w14:textId="14A794AB" w:rsidR="006E1F71" w:rsidRPr="006E1F71" w:rsidRDefault="006E1F71" w:rsidP="006E1F71">
      <w:pPr>
        <w:jc w:val="center"/>
        <w:rPr>
          <w:b/>
          <w:bCs/>
          <w:sz w:val="32"/>
          <w:szCs w:val="32"/>
        </w:rPr>
      </w:pPr>
      <w:r w:rsidRPr="006E1F71">
        <w:rPr>
          <w:rFonts w:ascii="Segoe UI Emoji" w:hAnsi="Segoe UI Emoji" w:cs="Segoe UI Emoji"/>
          <w:b/>
          <w:bCs/>
          <w:sz w:val="32"/>
          <w:szCs w:val="32"/>
        </w:rPr>
        <w:t>✍️</w:t>
      </w:r>
      <w:r w:rsidRPr="006E1F71">
        <w:rPr>
          <w:b/>
          <w:bCs/>
          <w:sz w:val="32"/>
          <w:szCs w:val="32"/>
        </w:rPr>
        <w:t xml:space="preserve"> Then…</w:t>
      </w:r>
    </w:p>
    <w:p w14:paraId="257058FC" w14:textId="5BAB632D" w:rsidR="006E1F71" w:rsidRPr="006E1F71" w:rsidRDefault="006E1F71" w:rsidP="006E1F71">
      <w:pPr>
        <w:jc w:val="center"/>
        <w:rPr>
          <w:b/>
          <w:bCs/>
        </w:rPr>
      </w:pPr>
      <w:r w:rsidRPr="006E1F71">
        <w:rPr>
          <w:b/>
          <w:bCs/>
        </w:rPr>
        <w:t xml:space="preserve">Write down all the facts you can find about the characters Nina and </w:t>
      </w:r>
      <w:proofErr w:type="spellStart"/>
      <w:r w:rsidRPr="006E1F71">
        <w:rPr>
          <w:b/>
          <w:bCs/>
        </w:rPr>
        <w:t>Trigorin</w:t>
      </w:r>
      <w:proofErr w:type="spellEnd"/>
      <w:r w:rsidRPr="006E1F71">
        <w:rPr>
          <w:b/>
          <w:bCs/>
        </w:rPr>
        <w:t>.</w:t>
      </w:r>
    </w:p>
    <w:p w14:paraId="62128A12" w14:textId="77777777" w:rsidR="006E1F71" w:rsidRPr="006E1F71" w:rsidRDefault="00E527D7" w:rsidP="006E1F71">
      <w:pPr>
        <w:jc w:val="center"/>
        <w:rPr>
          <w:b/>
          <w:bCs/>
        </w:rPr>
      </w:pPr>
      <w:r>
        <w:rPr>
          <w:b/>
          <w:bCs/>
        </w:rPr>
        <w:pict w14:anchorId="5E813AC8">
          <v:rect id="_x0000_i1027" style="width:0;height:1.5pt" o:hralign="center" o:hrstd="t" o:hr="t" fillcolor="#a0a0a0" stroked="f"/>
        </w:pict>
      </w:r>
    </w:p>
    <w:p w14:paraId="7C47BC29" w14:textId="77777777" w:rsidR="006E1F71" w:rsidRPr="006E1F71" w:rsidRDefault="006E1F71" w:rsidP="006E1F71">
      <w:pPr>
        <w:jc w:val="center"/>
        <w:rPr>
          <w:b/>
          <w:bCs/>
          <w:sz w:val="32"/>
          <w:szCs w:val="32"/>
        </w:rPr>
      </w:pPr>
      <w:r w:rsidRPr="006E1F71">
        <w:rPr>
          <w:rFonts w:ascii="Segoe UI Emoji" w:hAnsi="Segoe UI Emoji" w:cs="Segoe UI Emoji"/>
          <w:b/>
          <w:bCs/>
          <w:sz w:val="32"/>
          <w:szCs w:val="32"/>
        </w:rPr>
        <w:t>🎬</w:t>
      </w:r>
      <w:r w:rsidRPr="006E1F71">
        <w:rPr>
          <w:b/>
          <w:bCs/>
          <w:sz w:val="32"/>
          <w:szCs w:val="32"/>
        </w:rPr>
        <w:t xml:space="preserve"> In September…</w:t>
      </w:r>
    </w:p>
    <w:p w14:paraId="670A791D" w14:textId="5F5810DC" w:rsidR="006E1F71" w:rsidRPr="006E1F71" w:rsidRDefault="006E1F71" w:rsidP="006E1F71">
      <w:pPr>
        <w:jc w:val="center"/>
        <w:rPr>
          <w:b/>
          <w:bCs/>
        </w:rPr>
      </w:pPr>
      <w:r w:rsidRPr="006E1F71">
        <w:rPr>
          <w:b/>
          <w:bCs/>
        </w:rPr>
        <w:t>Bring your notes and present your findings in class as part of your first project on Stanislavski’s techniques.</w:t>
      </w:r>
    </w:p>
    <w:p w14:paraId="7034919F" w14:textId="5DC4B9FA" w:rsidR="006E1F71" w:rsidRDefault="006E1F71" w:rsidP="00D91782">
      <w:pPr>
        <w:jc w:val="center"/>
        <w:rPr>
          <w:b/>
          <w:bCs/>
        </w:rPr>
      </w:pPr>
    </w:p>
    <w:p w14:paraId="0431ECC3" w14:textId="34FC8094" w:rsidR="006E1F71" w:rsidRDefault="006E1F71" w:rsidP="00D91782">
      <w:pPr>
        <w:jc w:val="center"/>
        <w:rPr>
          <w:b/>
          <w:bCs/>
        </w:rPr>
      </w:pPr>
    </w:p>
    <w:p w14:paraId="69F2BDD1" w14:textId="77777777" w:rsidR="006E1F71" w:rsidRDefault="006E1F71" w:rsidP="00D91782">
      <w:pPr>
        <w:jc w:val="center"/>
        <w:rPr>
          <w:b/>
          <w:bCs/>
        </w:rPr>
      </w:pPr>
    </w:p>
    <w:p w14:paraId="0C1A25B3" w14:textId="179F716D" w:rsidR="006E1F71" w:rsidRDefault="006E1F71" w:rsidP="00D91782">
      <w:pPr>
        <w:rPr>
          <w:b/>
          <w:bCs/>
        </w:rPr>
      </w:pPr>
    </w:p>
    <w:p w14:paraId="7B23708D" w14:textId="77777777" w:rsidR="00D91782" w:rsidRDefault="00D91782" w:rsidP="00D91782">
      <w:pPr>
        <w:rPr>
          <w:b/>
          <w:bCs/>
        </w:rPr>
      </w:pPr>
    </w:p>
    <w:p w14:paraId="6AA9B8D5" w14:textId="7399157A" w:rsidR="00D91782" w:rsidRPr="00174C3A" w:rsidRDefault="00D91782" w:rsidP="00D91782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91782" w:rsidRPr="00174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82"/>
    <w:rsid w:val="0013444A"/>
    <w:rsid w:val="00174C3A"/>
    <w:rsid w:val="006E1F71"/>
    <w:rsid w:val="00906F04"/>
    <w:rsid w:val="009F7CBA"/>
    <w:rsid w:val="00D91782"/>
    <w:rsid w:val="00E5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BE39136"/>
  <w15:chartTrackingRefBased/>
  <w15:docId w15:val="{09E08F1A-22BE-4A98-9A9D-7B513D8A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7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7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7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7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7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7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7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17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iPfPzt8azc&amp;t=427s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5618AB082248A77B1E1DD9B8D6FF" ma:contentTypeVersion="19" ma:contentTypeDescription="Create a new document." ma:contentTypeScope="" ma:versionID="cc1c3fd03f9ece4fd52d142862acbe60">
  <xsd:schema xmlns:xsd="http://www.w3.org/2001/XMLSchema" xmlns:xs="http://www.w3.org/2001/XMLSchema" xmlns:p="http://schemas.microsoft.com/office/2006/metadata/properties" xmlns:ns2="af81a718-42eb-48cd-a2d8-72fc992ed4d3" xmlns:ns3="74ef12f5-8a75-4507-9461-b019393b293f" targetNamespace="http://schemas.microsoft.com/office/2006/metadata/properties" ma:root="true" ma:fieldsID="6903c05c2ba081fca0fe7660ff7674c8" ns2:_="" ns3:_="">
    <xsd:import namespace="af81a718-42eb-48cd-a2d8-72fc992ed4d3"/>
    <xsd:import namespace="74ef12f5-8a75-4507-9461-b019393b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1a718-42eb-48cd-a2d8-72fc992ed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10024b-1033-4389-86a6-198f8bd159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f12f5-8a75-4507-9461-b019393b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c61470-7cb7-4baa-add4-18cb6a90c34c}" ma:internalName="TaxCatchAll" ma:showField="CatchAllData" ma:web="74ef12f5-8a75-4507-9461-b019393b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f12f5-8a75-4507-9461-b019393b293f" xsi:nil="true"/>
    <lcf76f155ced4ddcb4097134ff3c332f xmlns="af81a718-42eb-48cd-a2d8-72fc992ed4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0A07AD-A092-4AC5-A7BA-BE7757825F86}"/>
</file>

<file path=customXml/itemProps2.xml><?xml version="1.0" encoding="utf-8"?>
<ds:datastoreItem xmlns:ds="http://schemas.openxmlformats.org/officeDocument/2006/customXml" ds:itemID="{BF1224EB-F0E3-41B4-A55A-1085D0BFB3F4}"/>
</file>

<file path=customXml/itemProps3.xml><?xml version="1.0" encoding="utf-8"?>
<ds:datastoreItem xmlns:ds="http://schemas.openxmlformats.org/officeDocument/2006/customXml" ds:itemID="{AA2EA57D-CE7D-4284-920D-5CE892677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Parry</dc:creator>
  <cp:keywords/>
  <dc:description/>
  <cp:lastModifiedBy>Gareth Parry</cp:lastModifiedBy>
  <cp:revision>2</cp:revision>
  <dcterms:created xsi:type="dcterms:W3CDTF">2025-06-25T10:22:00Z</dcterms:created>
  <dcterms:modified xsi:type="dcterms:W3CDTF">2025-06-25T10:53:00Z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0x010100390A5618AB082248A77B1E1DD9B8D6FF</vt:lpwstr>
  </property>
</Properties>
</file>