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C223F" w14:textId="0FBEA8A8" w:rsidR="00A05523" w:rsidRDefault="00A05523">
      <w:pPr>
        <w:pStyle w:val="BodyText"/>
        <w:ind w:left="5887"/>
        <w:rPr>
          <w:rFonts w:ascii="Times New Roman"/>
          <w:sz w:val="20"/>
        </w:rPr>
      </w:pPr>
    </w:p>
    <w:p w14:paraId="3FAC2240" w14:textId="77777777" w:rsidR="00A05523" w:rsidRDefault="004A1E25">
      <w:pPr>
        <w:pStyle w:val="Title"/>
        <w:spacing w:before="130"/>
        <w:ind w:left="2410"/>
      </w:pPr>
      <w:r>
        <w:t>YORK</w:t>
      </w:r>
      <w:r>
        <w:rPr>
          <w:spacing w:val="-3"/>
        </w:rPr>
        <w:t xml:space="preserve"> </w:t>
      </w:r>
      <w:r>
        <w:rPr>
          <w:spacing w:val="-2"/>
        </w:rPr>
        <w:t>COLLEGE</w:t>
      </w:r>
    </w:p>
    <w:p w14:paraId="3FAC2241" w14:textId="77777777" w:rsidR="00A05523" w:rsidRDefault="00A05523">
      <w:pPr>
        <w:pStyle w:val="BodyText"/>
        <w:rPr>
          <w:sz w:val="24"/>
        </w:rPr>
      </w:pPr>
    </w:p>
    <w:p w14:paraId="5FF572E4" w14:textId="77777777" w:rsidR="0073553F" w:rsidRDefault="004A1E25">
      <w:pPr>
        <w:pStyle w:val="Title"/>
      </w:pPr>
      <w:r>
        <w:t>Higher</w:t>
      </w:r>
      <w:r>
        <w:rPr>
          <w:spacing w:val="-17"/>
        </w:rPr>
        <w:t xml:space="preserve"> </w:t>
      </w:r>
      <w:r>
        <w:t>Education</w:t>
      </w:r>
      <w:r>
        <w:rPr>
          <w:spacing w:val="-17"/>
        </w:rPr>
        <w:t xml:space="preserve"> </w:t>
      </w:r>
      <w:r>
        <w:t>Student</w:t>
      </w:r>
      <w:r>
        <w:rPr>
          <w:spacing w:val="-16"/>
        </w:rPr>
        <w:t xml:space="preserve"> </w:t>
      </w:r>
      <w:r>
        <w:t>Protection</w:t>
      </w:r>
      <w:r>
        <w:rPr>
          <w:spacing w:val="-17"/>
        </w:rPr>
        <w:t xml:space="preserve"> </w:t>
      </w:r>
      <w:r>
        <w:t>Plan</w:t>
      </w:r>
    </w:p>
    <w:p w14:paraId="3FAC2242" w14:textId="6BCE811D" w:rsidR="00A05523" w:rsidRDefault="004A1E25">
      <w:pPr>
        <w:pStyle w:val="Title"/>
      </w:pPr>
      <w:r>
        <w:t xml:space="preserve"> </w:t>
      </w:r>
      <w:r w:rsidR="00142AA6">
        <w:t>2026-2027</w:t>
      </w:r>
    </w:p>
    <w:p w14:paraId="3FAC2243" w14:textId="77777777" w:rsidR="00A05523" w:rsidRDefault="00A05523">
      <w:pPr>
        <w:pStyle w:val="BodyText"/>
        <w:spacing w:before="23"/>
      </w:pPr>
    </w:p>
    <w:p w14:paraId="3FAC2244" w14:textId="77777777" w:rsidR="00A05523" w:rsidRDefault="004A1E25">
      <w:pPr>
        <w:pStyle w:val="Heading1"/>
        <w:numPr>
          <w:ilvl w:val="0"/>
          <w:numId w:val="5"/>
        </w:numPr>
        <w:tabs>
          <w:tab w:val="left" w:pos="466"/>
        </w:tabs>
        <w:ind w:left="466" w:hanging="356"/>
      </w:pPr>
      <w:bookmarkStart w:id="0" w:name="1._Introduction"/>
      <w:bookmarkEnd w:id="0"/>
      <w:r>
        <w:rPr>
          <w:spacing w:val="-2"/>
        </w:rPr>
        <w:t>Introduction</w:t>
      </w:r>
    </w:p>
    <w:p w14:paraId="12572061" w14:textId="77777777" w:rsidR="0073553F" w:rsidRDefault="004A1E25">
      <w:pPr>
        <w:pStyle w:val="BodyText"/>
        <w:spacing w:before="247"/>
        <w:ind w:left="110" w:right="1145"/>
      </w:pPr>
      <w:r>
        <w:t>This document is an assessment of the range of risks to the continuation of study for Higher Education</w:t>
      </w:r>
      <w:r>
        <w:rPr>
          <w:spacing w:val="-4"/>
        </w:rPr>
        <w:t xml:space="preserve"> </w:t>
      </w:r>
      <w:r>
        <w:t>students.</w:t>
      </w:r>
      <w:r>
        <w:rPr>
          <w:spacing w:val="-5"/>
        </w:rPr>
        <w:t xml:space="preserve"> </w:t>
      </w:r>
      <w:r>
        <w:t>Appendix</w:t>
      </w:r>
      <w:r>
        <w:rPr>
          <w:spacing w:val="-3"/>
        </w:rPr>
        <w:t xml:space="preserve"> </w:t>
      </w:r>
      <w:r>
        <w:t>1</w:t>
      </w:r>
      <w:r>
        <w:rPr>
          <w:spacing w:val="-4"/>
        </w:rPr>
        <w:t xml:space="preserve"> </w:t>
      </w:r>
      <w:r>
        <w:t>is</w:t>
      </w:r>
      <w:r>
        <w:rPr>
          <w:spacing w:val="-6"/>
        </w:rPr>
        <w:t xml:space="preserve"> </w:t>
      </w:r>
      <w:r>
        <w:t>an</w:t>
      </w:r>
      <w:r>
        <w:rPr>
          <w:spacing w:val="-6"/>
        </w:rPr>
        <w:t xml:space="preserve"> </w:t>
      </w:r>
      <w:r>
        <w:t>identification</w:t>
      </w:r>
      <w:r>
        <w:rPr>
          <w:spacing w:val="-4"/>
        </w:rPr>
        <w:t xml:space="preserve"> </w:t>
      </w:r>
      <w:r>
        <w:t>of</w:t>
      </w:r>
      <w:r>
        <w:rPr>
          <w:spacing w:val="-7"/>
        </w:rPr>
        <w:t xml:space="preserve"> </w:t>
      </w:r>
      <w:r>
        <w:t>the</w:t>
      </w:r>
      <w:r>
        <w:rPr>
          <w:spacing w:val="-6"/>
        </w:rPr>
        <w:t xml:space="preserve"> </w:t>
      </w:r>
      <w:r>
        <w:t>key</w:t>
      </w:r>
      <w:r>
        <w:rPr>
          <w:spacing w:val="-6"/>
        </w:rPr>
        <w:t xml:space="preserve"> </w:t>
      </w:r>
      <w:r>
        <w:t>risks</w:t>
      </w:r>
      <w:r>
        <w:rPr>
          <w:spacing w:val="-6"/>
        </w:rPr>
        <w:t xml:space="preserve"> </w:t>
      </w:r>
      <w:r>
        <w:t>that</w:t>
      </w:r>
      <w:r>
        <w:rPr>
          <w:spacing w:val="-7"/>
        </w:rPr>
        <w:t xml:space="preserve"> </w:t>
      </w:r>
      <w:r>
        <w:t>may</w:t>
      </w:r>
      <w:r>
        <w:rPr>
          <w:spacing w:val="-4"/>
        </w:rPr>
        <w:t xml:space="preserve"> </w:t>
      </w:r>
      <w:r>
        <w:t>impact</w:t>
      </w:r>
      <w:r>
        <w:rPr>
          <w:spacing w:val="-5"/>
        </w:rPr>
        <w:t xml:space="preserve"> </w:t>
      </w:r>
      <w:r>
        <w:t>upon</w:t>
      </w:r>
      <w:r>
        <w:rPr>
          <w:spacing w:val="-6"/>
        </w:rPr>
        <w:t xml:space="preserve"> </w:t>
      </w:r>
      <w:r>
        <w:t>Higher Education students’ ability to</w:t>
      </w:r>
      <w:r>
        <w:rPr>
          <w:spacing w:val="-1"/>
        </w:rPr>
        <w:t xml:space="preserve"> </w:t>
      </w:r>
      <w:r>
        <w:t>undertake, or complete, their chosen</w:t>
      </w:r>
      <w:r>
        <w:rPr>
          <w:spacing w:val="-1"/>
        </w:rPr>
        <w:t xml:space="preserve"> </w:t>
      </w:r>
      <w:r>
        <w:t>courses.</w:t>
      </w:r>
    </w:p>
    <w:p w14:paraId="3FAC2246" w14:textId="188A03D1" w:rsidR="00A05523" w:rsidRDefault="004A1E25">
      <w:pPr>
        <w:pStyle w:val="BodyText"/>
        <w:spacing w:before="251" w:line="253" w:lineRule="exact"/>
        <w:ind w:left="110"/>
      </w:pPr>
      <w:bookmarkStart w:id="1" w:name="_bookmark0"/>
      <w:bookmarkEnd w:id="1"/>
      <w:r>
        <w:t>York</w:t>
      </w:r>
      <w:r>
        <w:rPr>
          <w:spacing w:val="-13"/>
        </w:rPr>
        <w:t xml:space="preserve"> </w:t>
      </w:r>
      <w:r>
        <w:t>College</w:t>
      </w:r>
      <w:r>
        <w:rPr>
          <w:spacing w:val="-10"/>
        </w:rPr>
        <w:t xml:space="preserve"> </w:t>
      </w:r>
      <w:r>
        <w:t>works</w:t>
      </w:r>
      <w:r>
        <w:rPr>
          <w:spacing w:val="-10"/>
        </w:rPr>
        <w:t xml:space="preserve"> </w:t>
      </w:r>
      <w:r>
        <w:t>closely</w:t>
      </w:r>
      <w:r>
        <w:rPr>
          <w:spacing w:val="-10"/>
        </w:rPr>
        <w:t xml:space="preserve"> </w:t>
      </w:r>
      <w:r>
        <w:t>with</w:t>
      </w:r>
      <w:r>
        <w:rPr>
          <w:spacing w:val="-11"/>
        </w:rPr>
        <w:t xml:space="preserve"> </w:t>
      </w:r>
      <w:proofErr w:type="gramStart"/>
      <w:r>
        <w:t>a</w:t>
      </w:r>
      <w:r>
        <w:rPr>
          <w:spacing w:val="-11"/>
        </w:rPr>
        <w:t xml:space="preserve"> </w:t>
      </w:r>
      <w:r>
        <w:t>number</w:t>
      </w:r>
      <w:r>
        <w:rPr>
          <w:spacing w:val="-12"/>
        </w:rPr>
        <w:t xml:space="preserve"> </w:t>
      </w:r>
      <w:r>
        <w:t>of</w:t>
      </w:r>
      <w:proofErr w:type="gramEnd"/>
      <w:r>
        <w:rPr>
          <w:spacing w:val="-10"/>
        </w:rPr>
        <w:t xml:space="preserve"> </w:t>
      </w:r>
      <w:r>
        <w:t>validated</w:t>
      </w:r>
      <w:r>
        <w:rPr>
          <w:spacing w:val="-11"/>
        </w:rPr>
        <w:t xml:space="preserve"> </w:t>
      </w:r>
      <w:proofErr w:type="gramStart"/>
      <w:r>
        <w:t>partners</w:t>
      </w:r>
      <w:proofErr w:type="gramEnd"/>
      <w:r>
        <w:rPr>
          <w:spacing w:val="-13"/>
        </w:rPr>
        <w:t xml:space="preserve"> </w:t>
      </w:r>
      <w:r>
        <w:t>these</w:t>
      </w:r>
      <w:r>
        <w:rPr>
          <w:spacing w:val="-12"/>
        </w:rPr>
        <w:t xml:space="preserve"> </w:t>
      </w:r>
      <w:r>
        <w:rPr>
          <w:spacing w:val="-2"/>
        </w:rPr>
        <w:t>include</w:t>
      </w:r>
      <w:r w:rsidR="0073553F">
        <w:rPr>
          <w:spacing w:val="-2"/>
        </w:rPr>
        <w:t>:</w:t>
      </w:r>
    </w:p>
    <w:p w14:paraId="3FAC2247" w14:textId="01C13834" w:rsidR="00A05523" w:rsidRDefault="004A1E25">
      <w:pPr>
        <w:pStyle w:val="ListParagraph"/>
        <w:numPr>
          <w:ilvl w:val="0"/>
          <w:numId w:val="4"/>
        </w:numPr>
        <w:tabs>
          <w:tab w:val="left" w:pos="719"/>
        </w:tabs>
        <w:spacing w:line="253" w:lineRule="exact"/>
        <w:ind w:left="719" w:hanging="609"/>
      </w:pPr>
      <w:r>
        <w:rPr>
          <w:spacing w:val="-2"/>
        </w:rPr>
        <w:t>Pearson</w:t>
      </w:r>
      <w:r>
        <w:rPr>
          <w:spacing w:val="-1"/>
        </w:rPr>
        <w:t xml:space="preserve"> </w:t>
      </w:r>
      <w:r>
        <w:rPr>
          <w:spacing w:val="-2"/>
        </w:rPr>
        <w:t>Higher</w:t>
      </w:r>
      <w:r>
        <w:t xml:space="preserve"> </w:t>
      </w:r>
      <w:r>
        <w:rPr>
          <w:spacing w:val="-2"/>
        </w:rPr>
        <w:t>National</w:t>
      </w:r>
      <w:r>
        <w:rPr>
          <w:spacing w:val="-4"/>
        </w:rPr>
        <w:t xml:space="preserve"> </w:t>
      </w:r>
      <w:r>
        <w:rPr>
          <w:spacing w:val="-2"/>
        </w:rPr>
        <w:t>Qualification</w:t>
      </w:r>
      <w:r w:rsidR="0073553F">
        <w:rPr>
          <w:spacing w:val="-2"/>
        </w:rPr>
        <w:t>.</w:t>
      </w:r>
    </w:p>
    <w:p w14:paraId="3FAC2248" w14:textId="6C95DD1C" w:rsidR="00A05523" w:rsidRDefault="004A1E25">
      <w:pPr>
        <w:pStyle w:val="ListParagraph"/>
        <w:numPr>
          <w:ilvl w:val="0"/>
          <w:numId w:val="4"/>
        </w:numPr>
        <w:tabs>
          <w:tab w:val="left" w:pos="719"/>
        </w:tabs>
        <w:spacing w:before="1"/>
        <w:ind w:left="719" w:hanging="609"/>
      </w:pPr>
      <w:r>
        <w:t>The</w:t>
      </w:r>
      <w:r>
        <w:rPr>
          <w:spacing w:val="-11"/>
        </w:rPr>
        <w:t xml:space="preserve"> </w:t>
      </w:r>
      <w:r>
        <w:t>Open</w:t>
      </w:r>
      <w:r>
        <w:rPr>
          <w:spacing w:val="-10"/>
        </w:rPr>
        <w:t xml:space="preserve"> </w:t>
      </w:r>
      <w:r>
        <w:t>University</w:t>
      </w:r>
      <w:r>
        <w:rPr>
          <w:spacing w:val="-10"/>
        </w:rPr>
        <w:t xml:space="preserve"> </w:t>
      </w:r>
      <w:r>
        <w:t>for</w:t>
      </w:r>
      <w:r>
        <w:rPr>
          <w:spacing w:val="-13"/>
        </w:rPr>
        <w:t xml:space="preserve"> </w:t>
      </w:r>
      <w:r>
        <w:t>Foundation</w:t>
      </w:r>
      <w:r>
        <w:rPr>
          <w:spacing w:val="-11"/>
        </w:rPr>
        <w:t xml:space="preserve"> </w:t>
      </w:r>
      <w:r>
        <w:t>Degrees</w:t>
      </w:r>
      <w:r>
        <w:rPr>
          <w:spacing w:val="-9"/>
        </w:rPr>
        <w:t xml:space="preserve"> </w:t>
      </w:r>
      <w:r>
        <w:t>and</w:t>
      </w:r>
      <w:r>
        <w:rPr>
          <w:spacing w:val="-13"/>
        </w:rPr>
        <w:t xml:space="preserve"> </w:t>
      </w:r>
      <w:r>
        <w:t>BA</w:t>
      </w:r>
      <w:r>
        <w:rPr>
          <w:spacing w:val="-10"/>
        </w:rPr>
        <w:t xml:space="preserve"> </w:t>
      </w:r>
      <w:r>
        <w:t>top</w:t>
      </w:r>
      <w:r>
        <w:rPr>
          <w:spacing w:val="-10"/>
        </w:rPr>
        <w:t xml:space="preserve"> </w:t>
      </w:r>
      <w:r>
        <w:rPr>
          <w:spacing w:val="-5"/>
        </w:rPr>
        <w:t>Ups</w:t>
      </w:r>
      <w:r w:rsidR="0073553F">
        <w:rPr>
          <w:spacing w:val="-5"/>
        </w:rPr>
        <w:t>.</w:t>
      </w:r>
    </w:p>
    <w:p w14:paraId="3FAC2249" w14:textId="4C505A2F" w:rsidR="00A05523" w:rsidRDefault="004A1E25">
      <w:pPr>
        <w:pStyle w:val="ListParagraph"/>
        <w:numPr>
          <w:ilvl w:val="0"/>
          <w:numId w:val="4"/>
        </w:numPr>
        <w:tabs>
          <w:tab w:val="left" w:pos="719"/>
        </w:tabs>
        <w:spacing w:before="2"/>
        <w:ind w:left="719" w:right="1300"/>
      </w:pPr>
      <w:r>
        <w:t>The</w:t>
      </w:r>
      <w:r>
        <w:rPr>
          <w:spacing w:val="-7"/>
        </w:rPr>
        <w:t xml:space="preserve"> </w:t>
      </w:r>
      <w:r>
        <w:t>University</w:t>
      </w:r>
      <w:r>
        <w:rPr>
          <w:spacing w:val="-7"/>
        </w:rPr>
        <w:t xml:space="preserve"> </w:t>
      </w:r>
      <w:r>
        <w:t>of</w:t>
      </w:r>
      <w:r>
        <w:rPr>
          <w:spacing w:val="-6"/>
        </w:rPr>
        <w:t xml:space="preserve"> </w:t>
      </w:r>
      <w:r>
        <w:t>Huddersfield</w:t>
      </w:r>
      <w:r>
        <w:rPr>
          <w:spacing w:val="-7"/>
        </w:rPr>
        <w:t xml:space="preserve"> </w:t>
      </w:r>
      <w:r>
        <w:t>for</w:t>
      </w:r>
      <w:r>
        <w:rPr>
          <w:spacing w:val="-6"/>
        </w:rPr>
        <w:t xml:space="preserve"> </w:t>
      </w:r>
      <w:r>
        <w:t>Certificate</w:t>
      </w:r>
      <w:r>
        <w:rPr>
          <w:spacing w:val="-7"/>
        </w:rPr>
        <w:t xml:space="preserve"> </w:t>
      </w:r>
      <w:r>
        <w:t>in</w:t>
      </w:r>
      <w:r>
        <w:rPr>
          <w:spacing w:val="-7"/>
        </w:rPr>
        <w:t xml:space="preserve"> </w:t>
      </w:r>
      <w:r>
        <w:t>Education</w:t>
      </w:r>
      <w:r>
        <w:rPr>
          <w:spacing w:val="-7"/>
        </w:rPr>
        <w:t xml:space="preserve"> </w:t>
      </w:r>
      <w:r>
        <w:t>and</w:t>
      </w:r>
      <w:r>
        <w:rPr>
          <w:spacing w:val="-7"/>
        </w:rPr>
        <w:t xml:space="preserve"> </w:t>
      </w:r>
      <w:r>
        <w:t>Professional</w:t>
      </w:r>
      <w:r>
        <w:rPr>
          <w:spacing w:val="-8"/>
        </w:rPr>
        <w:t xml:space="preserve"> </w:t>
      </w:r>
      <w:r>
        <w:t>Certificate</w:t>
      </w:r>
      <w:r>
        <w:rPr>
          <w:spacing w:val="-7"/>
        </w:rPr>
        <w:t xml:space="preserve"> </w:t>
      </w:r>
      <w:r>
        <w:t xml:space="preserve">in </w:t>
      </w:r>
      <w:r>
        <w:rPr>
          <w:spacing w:val="-2"/>
        </w:rPr>
        <w:t>Education</w:t>
      </w:r>
      <w:r w:rsidR="0073553F">
        <w:rPr>
          <w:spacing w:val="-2"/>
        </w:rPr>
        <w:t>.</w:t>
      </w:r>
    </w:p>
    <w:p w14:paraId="3FAC224A" w14:textId="77777777" w:rsidR="00A05523" w:rsidRDefault="00A05523">
      <w:pPr>
        <w:pStyle w:val="BodyText"/>
        <w:spacing w:before="249"/>
      </w:pPr>
    </w:p>
    <w:p w14:paraId="3FAC224B" w14:textId="77777777" w:rsidR="00A05523" w:rsidRDefault="004A1E25">
      <w:pPr>
        <w:pStyle w:val="Heading1"/>
        <w:numPr>
          <w:ilvl w:val="0"/>
          <w:numId w:val="5"/>
        </w:numPr>
        <w:tabs>
          <w:tab w:val="left" w:pos="466"/>
        </w:tabs>
        <w:ind w:left="466" w:hanging="356"/>
      </w:pPr>
      <w:bookmarkStart w:id="2" w:name="2._Refunding_tuition_fees_and_other_rele"/>
      <w:bookmarkEnd w:id="2"/>
      <w:r>
        <w:t>Refunding</w:t>
      </w:r>
      <w:r>
        <w:rPr>
          <w:spacing w:val="-13"/>
        </w:rPr>
        <w:t xml:space="preserve"> </w:t>
      </w:r>
      <w:r>
        <w:t>tuition</w:t>
      </w:r>
      <w:r>
        <w:rPr>
          <w:spacing w:val="-14"/>
        </w:rPr>
        <w:t xml:space="preserve"> </w:t>
      </w:r>
      <w:r>
        <w:t>fees</w:t>
      </w:r>
      <w:r>
        <w:rPr>
          <w:spacing w:val="-12"/>
        </w:rPr>
        <w:t xml:space="preserve"> </w:t>
      </w:r>
      <w:r>
        <w:t>and</w:t>
      </w:r>
      <w:r>
        <w:rPr>
          <w:spacing w:val="-11"/>
        </w:rPr>
        <w:t xml:space="preserve"> </w:t>
      </w:r>
      <w:r>
        <w:t>other</w:t>
      </w:r>
      <w:r>
        <w:rPr>
          <w:spacing w:val="-10"/>
        </w:rPr>
        <w:t xml:space="preserve"> </w:t>
      </w:r>
      <w:r>
        <w:t>relevant</w:t>
      </w:r>
      <w:r>
        <w:rPr>
          <w:spacing w:val="-9"/>
        </w:rPr>
        <w:t xml:space="preserve"> </w:t>
      </w:r>
      <w:r>
        <w:t>costs</w:t>
      </w:r>
      <w:r>
        <w:rPr>
          <w:spacing w:val="-11"/>
        </w:rPr>
        <w:t xml:space="preserve"> </w:t>
      </w:r>
      <w:r>
        <w:t>to</w:t>
      </w:r>
      <w:r>
        <w:rPr>
          <w:spacing w:val="-12"/>
        </w:rPr>
        <w:t xml:space="preserve"> </w:t>
      </w:r>
      <w:r>
        <w:rPr>
          <w:spacing w:val="-2"/>
        </w:rPr>
        <w:t>students</w:t>
      </w:r>
    </w:p>
    <w:p w14:paraId="3FAC224C" w14:textId="77777777" w:rsidR="00A05523" w:rsidRDefault="004A1E25">
      <w:pPr>
        <w:pStyle w:val="BodyText"/>
        <w:spacing w:before="247"/>
        <w:ind w:left="111" w:right="1145" w:hanging="1"/>
      </w:pPr>
      <w:r>
        <w:t>Students</w:t>
      </w:r>
      <w:r>
        <w:rPr>
          <w:spacing w:val="-6"/>
        </w:rPr>
        <w:t xml:space="preserve"> </w:t>
      </w:r>
      <w:r>
        <w:t>should</w:t>
      </w:r>
      <w:r>
        <w:rPr>
          <w:spacing w:val="-6"/>
        </w:rPr>
        <w:t xml:space="preserve"> </w:t>
      </w:r>
      <w:r>
        <w:t>refer</w:t>
      </w:r>
      <w:r>
        <w:rPr>
          <w:spacing w:val="-5"/>
        </w:rPr>
        <w:t xml:space="preserve"> </w:t>
      </w:r>
      <w:r>
        <w:t>to</w:t>
      </w:r>
      <w:r>
        <w:rPr>
          <w:spacing w:val="-9"/>
        </w:rPr>
        <w:t xml:space="preserve"> </w:t>
      </w:r>
      <w:r>
        <w:t>the</w:t>
      </w:r>
      <w:r>
        <w:rPr>
          <w:spacing w:val="-4"/>
        </w:rPr>
        <w:t xml:space="preserve"> </w:t>
      </w:r>
      <w:r>
        <w:t>following</w:t>
      </w:r>
      <w:r>
        <w:rPr>
          <w:spacing w:val="-4"/>
        </w:rPr>
        <w:t xml:space="preserve"> </w:t>
      </w:r>
      <w:r>
        <w:t>York</w:t>
      </w:r>
      <w:r>
        <w:rPr>
          <w:spacing w:val="-6"/>
        </w:rPr>
        <w:t xml:space="preserve"> </w:t>
      </w:r>
      <w:r>
        <w:t>College</w:t>
      </w:r>
      <w:r>
        <w:rPr>
          <w:spacing w:val="-4"/>
        </w:rPr>
        <w:t xml:space="preserve"> </w:t>
      </w:r>
      <w:r>
        <w:t>documents,</w:t>
      </w:r>
      <w:r>
        <w:rPr>
          <w:spacing w:val="-5"/>
        </w:rPr>
        <w:t xml:space="preserve"> </w:t>
      </w:r>
      <w:r>
        <w:t>both</w:t>
      </w:r>
      <w:r>
        <w:rPr>
          <w:spacing w:val="-6"/>
        </w:rPr>
        <w:t xml:space="preserve"> </w:t>
      </w:r>
      <w:r>
        <w:t>of</w:t>
      </w:r>
      <w:r>
        <w:rPr>
          <w:spacing w:val="-2"/>
        </w:rPr>
        <w:t xml:space="preserve"> </w:t>
      </w:r>
      <w:r>
        <w:t>which</w:t>
      </w:r>
      <w:r>
        <w:rPr>
          <w:spacing w:val="-4"/>
        </w:rPr>
        <w:t xml:space="preserve"> </w:t>
      </w:r>
      <w:r>
        <w:t>are</w:t>
      </w:r>
      <w:r>
        <w:rPr>
          <w:spacing w:val="-6"/>
        </w:rPr>
        <w:t xml:space="preserve"> </w:t>
      </w:r>
      <w:r>
        <w:t>available</w:t>
      </w:r>
      <w:r>
        <w:rPr>
          <w:spacing w:val="-4"/>
        </w:rPr>
        <w:t xml:space="preserve"> </w:t>
      </w:r>
      <w:r>
        <w:t xml:space="preserve">on </w:t>
      </w:r>
      <w:proofErr w:type="gramStart"/>
      <w:r>
        <w:t>the York</w:t>
      </w:r>
      <w:proofErr w:type="gramEnd"/>
      <w:r>
        <w:t xml:space="preserve"> College’s website.</w:t>
      </w:r>
    </w:p>
    <w:p w14:paraId="3FAC224D" w14:textId="77777777" w:rsidR="00A05523" w:rsidRDefault="004A1E25">
      <w:pPr>
        <w:pStyle w:val="BodyText"/>
        <w:spacing w:before="252"/>
        <w:ind w:left="111"/>
      </w:pPr>
      <w:hyperlink w:anchor="_bookmark0" w:history="1">
        <w:r>
          <w:rPr>
            <w:spacing w:val="-4"/>
          </w:rPr>
          <w:t>https://</w:t>
        </w:r>
      </w:hyperlink>
      <w:hyperlink r:id="rId10">
        <w:r>
          <w:rPr>
            <w:spacing w:val="-4"/>
          </w:rPr>
          <w:t>www.yorkcollege.ac.uk/university-centre/policies-and-procedures</w:t>
        </w:r>
      </w:hyperlink>
    </w:p>
    <w:p w14:paraId="3FAC224E" w14:textId="77777777" w:rsidR="00A05523" w:rsidRDefault="004A1E25">
      <w:pPr>
        <w:pStyle w:val="ListParagraph"/>
        <w:numPr>
          <w:ilvl w:val="1"/>
          <w:numId w:val="5"/>
        </w:numPr>
        <w:tabs>
          <w:tab w:val="left" w:pos="602"/>
        </w:tabs>
        <w:spacing w:before="241"/>
        <w:ind w:left="602" w:hanging="290"/>
        <w:rPr>
          <w:rFonts w:ascii="Symbol" w:hAnsi="Symbol"/>
        </w:rPr>
      </w:pPr>
      <w:r>
        <w:t>Higher</w:t>
      </w:r>
      <w:r>
        <w:rPr>
          <w:spacing w:val="-11"/>
        </w:rPr>
        <w:t xml:space="preserve"> </w:t>
      </w:r>
      <w:r>
        <w:t>Education</w:t>
      </w:r>
      <w:r>
        <w:rPr>
          <w:spacing w:val="-12"/>
        </w:rPr>
        <w:t xml:space="preserve"> </w:t>
      </w:r>
      <w:r>
        <w:t>Student</w:t>
      </w:r>
      <w:r>
        <w:rPr>
          <w:spacing w:val="-11"/>
        </w:rPr>
        <w:t xml:space="preserve"> </w:t>
      </w:r>
      <w:r>
        <w:t>Terms</w:t>
      </w:r>
      <w:r>
        <w:rPr>
          <w:spacing w:val="-11"/>
        </w:rPr>
        <w:t xml:space="preserve"> </w:t>
      </w:r>
      <w:r>
        <w:t>and</w:t>
      </w:r>
      <w:r>
        <w:rPr>
          <w:spacing w:val="-14"/>
        </w:rPr>
        <w:t xml:space="preserve"> </w:t>
      </w:r>
      <w:r>
        <w:rPr>
          <w:spacing w:val="-2"/>
        </w:rPr>
        <w:t>Conditions</w:t>
      </w:r>
    </w:p>
    <w:p w14:paraId="3FAC224F" w14:textId="77777777" w:rsidR="00A05523" w:rsidRDefault="004A1E25">
      <w:pPr>
        <w:pStyle w:val="ListParagraph"/>
        <w:numPr>
          <w:ilvl w:val="1"/>
          <w:numId w:val="5"/>
        </w:numPr>
        <w:tabs>
          <w:tab w:val="left" w:pos="602"/>
        </w:tabs>
        <w:spacing w:before="235"/>
        <w:ind w:left="602" w:hanging="290"/>
        <w:rPr>
          <w:rFonts w:ascii="Symbol" w:hAnsi="Symbol"/>
        </w:rPr>
      </w:pPr>
      <w:hyperlink r:id="rId11">
        <w:r>
          <w:t>Tuition</w:t>
        </w:r>
        <w:r>
          <w:rPr>
            <w:spacing w:val="-12"/>
          </w:rPr>
          <w:t xml:space="preserve"> </w:t>
        </w:r>
        <w:r>
          <w:t>Fees</w:t>
        </w:r>
        <w:r>
          <w:rPr>
            <w:spacing w:val="-10"/>
          </w:rPr>
          <w:t xml:space="preserve"> </w:t>
        </w:r>
        <w:r>
          <w:rPr>
            <w:spacing w:val="-2"/>
          </w:rPr>
          <w:t>Policy</w:t>
        </w:r>
      </w:hyperlink>
    </w:p>
    <w:p w14:paraId="3FAC2250" w14:textId="77777777" w:rsidR="00A05523" w:rsidRDefault="00A05523">
      <w:pPr>
        <w:pStyle w:val="BodyText"/>
      </w:pPr>
    </w:p>
    <w:p w14:paraId="3FAC2251" w14:textId="77777777" w:rsidR="00A05523" w:rsidRDefault="00A05523">
      <w:pPr>
        <w:pStyle w:val="BodyText"/>
      </w:pPr>
    </w:p>
    <w:p w14:paraId="3FAC2252" w14:textId="77777777" w:rsidR="00A05523" w:rsidRDefault="004A1E25">
      <w:pPr>
        <w:pStyle w:val="Heading1"/>
        <w:numPr>
          <w:ilvl w:val="0"/>
          <w:numId w:val="5"/>
        </w:numPr>
        <w:tabs>
          <w:tab w:val="left" w:pos="466"/>
          <w:tab w:val="left" w:pos="471"/>
        </w:tabs>
        <w:spacing w:line="232" w:lineRule="auto"/>
        <w:ind w:left="471" w:right="2560" w:hanging="361"/>
      </w:pPr>
      <w:bookmarkStart w:id="3" w:name="3._How_will_York_College_ensure_staff_an"/>
      <w:bookmarkEnd w:id="3"/>
      <w:r>
        <w:t>How</w:t>
      </w:r>
      <w:r>
        <w:rPr>
          <w:spacing w:val="-5"/>
        </w:rPr>
        <w:t xml:space="preserve"> </w:t>
      </w:r>
      <w:r>
        <w:t>will</w:t>
      </w:r>
      <w:r>
        <w:rPr>
          <w:spacing w:val="-5"/>
        </w:rPr>
        <w:t xml:space="preserve"> </w:t>
      </w:r>
      <w:r>
        <w:t>York</w:t>
      </w:r>
      <w:r>
        <w:rPr>
          <w:spacing w:val="-9"/>
        </w:rPr>
        <w:t xml:space="preserve"> </w:t>
      </w:r>
      <w:r>
        <w:t>College</w:t>
      </w:r>
      <w:r>
        <w:rPr>
          <w:spacing w:val="-9"/>
        </w:rPr>
        <w:t xml:space="preserve"> </w:t>
      </w:r>
      <w:r>
        <w:t>ensure</w:t>
      </w:r>
      <w:r>
        <w:rPr>
          <w:spacing w:val="-6"/>
        </w:rPr>
        <w:t xml:space="preserve"> </w:t>
      </w:r>
      <w:r>
        <w:t>staff</w:t>
      </w:r>
      <w:r>
        <w:rPr>
          <w:spacing w:val="-5"/>
        </w:rPr>
        <w:t xml:space="preserve"> </w:t>
      </w:r>
      <w:r>
        <w:t>and</w:t>
      </w:r>
      <w:r>
        <w:rPr>
          <w:spacing w:val="-6"/>
        </w:rPr>
        <w:t xml:space="preserve"> </w:t>
      </w:r>
      <w:r>
        <w:t>students</w:t>
      </w:r>
      <w:r>
        <w:rPr>
          <w:spacing w:val="-6"/>
        </w:rPr>
        <w:t xml:space="preserve"> </w:t>
      </w:r>
      <w:r>
        <w:t>are</w:t>
      </w:r>
      <w:r>
        <w:rPr>
          <w:spacing w:val="-6"/>
        </w:rPr>
        <w:t xml:space="preserve"> </w:t>
      </w:r>
      <w:r>
        <w:t>aware</w:t>
      </w:r>
      <w:r>
        <w:rPr>
          <w:spacing w:val="-6"/>
        </w:rPr>
        <w:t xml:space="preserve"> </w:t>
      </w:r>
      <w:r>
        <w:t>of</w:t>
      </w:r>
      <w:r>
        <w:rPr>
          <w:spacing w:val="-7"/>
        </w:rPr>
        <w:t xml:space="preserve"> </w:t>
      </w:r>
      <w:r>
        <w:t>its</w:t>
      </w:r>
      <w:r>
        <w:rPr>
          <w:spacing w:val="-6"/>
        </w:rPr>
        <w:t xml:space="preserve"> </w:t>
      </w:r>
      <w:r>
        <w:t>Student Protection Plan and that the plan is up to date?</w:t>
      </w:r>
    </w:p>
    <w:p w14:paraId="3FAC2253" w14:textId="77777777" w:rsidR="00A05523" w:rsidRDefault="00A05523">
      <w:pPr>
        <w:pStyle w:val="BodyText"/>
        <w:spacing w:before="2"/>
        <w:rPr>
          <w:b/>
        </w:rPr>
      </w:pPr>
    </w:p>
    <w:p w14:paraId="3FAC2254" w14:textId="77777777" w:rsidR="00A05523" w:rsidRDefault="004A1E25">
      <w:pPr>
        <w:pStyle w:val="BodyText"/>
        <w:ind w:left="111"/>
      </w:pPr>
      <w:r>
        <w:t>York</w:t>
      </w:r>
      <w:r>
        <w:rPr>
          <w:spacing w:val="-12"/>
        </w:rPr>
        <w:t xml:space="preserve"> </w:t>
      </w:r>
      <w:r>
        <w:t>College</w:t>
      </w:r>
      <w:r>
        <w:rPr>
          <w:spacing w:val="-12"/>
        </w:rPr>
        <w:t xml:space="preserve"> </w:t>
      </w:r>
      <w:r>
        <w:rPr>
          <w:spacing w:val="-2"/>
        </w:rPr>
        <w:t>will:</w:t>
      </w:r>
    </w:p>
    <w:p w14:paraId="3FAC2255" w14:textId="77777777" w:rsidR="00A05523" w:rsidRDefault="00A05523">
      <w:pPr>
        <w:pStyle w:val="BodyText"/>
        <w:spacing w:before="4"/>
      </w:pPr>
    </w:p>
    <w:p w14:paraId="3FAC2256" w14:textId="77777777" w:rsidR="00A05523" w:rsidRDefault="004A1E25">
      <w:pPr>
        <w:pStyle w:val="ListParagraph"/>
        <w:numPr>
          <w:ilvl w:val="1"/>
          <w:numId w:val="5"/>
        </w:numPr>
        <w:tabs>
          <w:tab w:val="left" w:pos="470"/>
        </w:tabs>
        <w:spacing w:line="235" w:lineRule="auto"/>
        <w:ind w:left="470" w:right="996" w:hanging="361"/>
        <w:rPr>
          <w:rFonts w:ascii="Symbol" w:hAnsi="Symbol"/>
          <w:sz w:val="24"/>
        </w:rPr>
      </w:pPr>
      <w:proofErr w:type="spellStart"/>
      <w:proofErr w:type="gramStart"/>
      <w:r>
        <w:t>Publicise</w:t>
      </w:r>
      <w:proofErr w:type="spellEnd"/>
      <w:proofErr w:type="gramEnd"/>
      <w:r>
        <w:rPr>
          <w:spacing w:val="-4"/>
        </w:rPr>
        <w:t xml:space="preserve"> </w:t>
      </w:r>
      <w:r>
        <w:t>our</w:t>
      </w:r>
      <w:r>
        <w:rPr>
          <w:spacing w:val="-3"/>
        </w:rPr>
        <w:t xml:space="preserve"> </w:t>
      </w:r>
      <w:r>
        <w:t>student</w:t>
      </w:r>
      <w:r>
        <w:rPr>
          <w:spacing w:val="-2"/>
        </w:rPr>
        <w:t xml:space="preserve"> </w:t>
      </w:r>
      <w:r>
        <w:t>protection</w:t>
      </w:r>
      <w:r>
        <w:rPr>
          <w:spacing w:val="-4"/>
        </w:rPr>
        <w:t xml:space="preserve"> </w:t>
      </w:r>
      <w:r>
        <w:t>plan</w:t>
      </w:r>
      <w:r>
        <w:rPr>
          <w:spacing w:val="-6"/>
        </w:rPr>
        <w:t xml:space="preserve"> </w:t>
      </w:r>
      <w:r>
        <w:t>to</w:t>
      </w:r>
      <w:r>
        <w:rPr>
          <w:spacing w:val="-4"/>
        </w:rPr>
        <w:t xml:space="preserve"> </w:t>
      </w:r>
      <w:r>
        <w:t>current</w:t>
      </w:r>
      <w:r>
        <w:rPr>
          <w:spacing w:val="-5"/>
        </w:rPr>
        <w:t xml:space="preserve"> </w:t>
      </w:r>
      <w:r>
        <w:t>and</w:t>
      </w:r>
      <w:r>
        <w:rPr>
          <w:spacing w:val="-4"/>
        </w:rPr>
        <w:t xml:space="preserve"> </w:t>
      </w:r>
      <w:r>
        <w:t>future</w:t>
      </w:r>
      <w:r>
        <w:rPr>
          <w:spacing w:val="-4"/>
        </w:rPr>
        <w:t xml:space="preserve"> </w:t>
      </w:r>
      <w:r>
        <w:t>students</w:t>
      </w:r>
      <w:r>
        <w:rPr>
          <w:spacing w:val="-3"/>
        </w:rPr>
        <w:t xml:space="preserve"> </w:t>
      </w:r>
      <w:r>
        <w:t>by</w:t>
      </w:r>
      <w:r>
        <w:rPr>
          <w:spacing w:val="-6"/>
        </w:rPr>
        <w:t xml:space="preserve"> </w:t>
      </w:r>
      <w:r>
        <w:t>promoting</w:t>
      </w:r>
      <w:r>
        <w:rPr>
          <w:spacing w:val="-4"/>
        </w:rPr>
        <w:t xml:space="preserve"> </w:t>
      </w:r>
      <w:r>
        <w:t>it</w:t>
      </w:r>
      <w:r>
        <w:rPr>
          <w:spacing w:val="-5"/>
        </w:rPr>
        <w:t xml:space="preserve"> </w:t>
      </w:r>
      <w:r>
        <w:t>in</w:t>
      </w:r>
      <w:r>
        <w:rPr>
          <w:spacing w:val="-4"/>
        </w:rPr>
        <w:t xml:space="preserve"> </w:t>
      </w:r>
      <w:r>
        <w:t>a</w:t>
      </w:r>
      <w:r>
        <w:rPr>
          <w:spacing w:val="-6"/>
        </w:rPr>
        <w:t xml:space="preserve"> </w:t>
      </w:r>
      <w:r>
        <w:t>variety of</w:t>
      </w:r>
      <w:r>
        <w:rPr>
          <w:spacing w:val="-3"/>
        </w:rPr>
        <w:t xml:space="preserve"> </w:t>
      </w:r>
      <w:r>
        <w:t>ways</w:t>
      </w:r>
      <w:r>
        <w:rPr>
          <w:spacing w:val="-7"/>
        </w:rPr>
        <w:t xml:space="preserve"> </w:t>
      </w:r>
      <w:proofErr w:type="gramStart"/>
      <w:r>
        <w:t>including:</w:t>
      </w:r>
      <w:proofErr w:type="gramEnd"/>
      <w:r>
        <w:rPr>
          <w:spacing w:val="-6"/>
        </w:rPr>
        <w:t xml:space="preserve"> </w:t>
      </w:r>
      <w:r>
        <w:t>York</w:t>
      </w:r>
      <w:r>
        <w:rPr>
          <w:spacing w:val="-9"/>
        </w:rPr>
        <w:t xml:space="preserve"> </w:t>
      </w:r>
      <w:r>
        <w:t>College</w:t>
      </w:r>
      <w:r>
        <w:rPr>
          <w:spacing w:val="-5"/>
        </w:rPr>
        <w:t xml:space="preserve"> </w:t>
      </w:r>
      <w:r>
        <w:t>website;</w:t>
      </w:r>
      <w:r>
        <w:rPr>
          <w:spacing w:val="-3"/>
        </w:rPr>
        <w:t xml:space="preserve"> </w:t>
      </w:r>
      <w:r>
        <w:t>information</w:t>
      </w:r>
      <w:r>
        <w:rPr>
          <w:spacing w:val="-5"/>
        </w:rPr>
        <w:t xml:space="preserve"> </w:t>
      </w:r>
      <w:r>
        <w:t>sent</w:t>
      </w:r>
      <w:r>
        <w:rPr>
          <w:spacing w:val="-6"/>
        </w:rPr>
        <w:t xml:space="preserve"> </w:t>
      </w:r>
      <w:r>
        <w:t>to</w:t>
      </w:r>
      <w:r>
        <w:rPr>
          <w:spacing w:val="-7"/>
        </w:rPr>
        <w:t xml:space="preserve"> </w:t>
      </w:r>
      <w:r>
        <w:t>applicants</w:t>
      </w:r>
      <w:r>
        <w:rPr>
          <w:spacing w:val="-9"/>
        </w:rPr>
        <w:t xml:space="preserve"> </w:t>
      </w:r>
      <w:r>
        <w:t>and</w:t>
      </w:r>
      <w:r>
        <w:rPr>
          <w:spacing w:val="-5"/>
        </w:rPr>
        <w:t xml:space="preserve"> </w:t>
      </w:r>
      <w:r>
        <w:t>new</w:t>
      </w:r>
      <w:r>
        <w:rPr>
          <w:spacing w:val="-8"/>
        </w:rPr>
        <w:t xml:space="preserve"> </w:t>
      </w:r>
      <w:r>
        <w:t>students;</w:t>
      </w:r>
      <w:r>
        <w:rPr>
          <w:spacing w:val="-6"/>
        </w:rPr>
        <w:t xml:space="preserve"> </w:t>
      </w:r>
      <w:r>
        <w:t>and in York College’s Higher Education Prospectus. This is consistent with the information provided as part of York College’s Access Agreement to the Office for Fair Access (OFFA):</w:t>
      </w:r>
    </w:p>
    <w:p w14:paraId="3FAC2257" w14:textId="77777777" w:rsidR="00A05523" w:rsidRDefault="00A05523">
      <w:pPr>
        <w:pStyle w:val="BodyText"/>
        <w:spacing w:before="24"/>
      </w:pPr>
    </w:p>
    <w:p w14:paraId="3FAC2258" w14:textId="77777777" w:rsidR="00A05523" w:rsidRPr="0073553F" w:rsidRDefault="004A1E25" w:rsidP="0073553F">
      <w:pPr>
        <w:pStyle w:val="Heading2"/>
        <w:numPr>
          <w:ilvl w:val="0"/>
          <w:numId w:val="6"/>
        </w:numPr>
        <w:ind w:left="426"/>
        <w:rPr>
          <w:i w:val="0"/>
          <w:iCs w:val="0"/>
        </w:rPr>
      </w:pPr>
      <w:bookmarkStart w:id="4" w:name="Provision_of_Information_to_Students"/>
      <w:bookmarkEnd w:id="4"/>
      <w:r w:rsidRPr="0073553F">
        <w:rPr>
          <w:i w:val="0"/>
          <w:iCs w:val="0"/>
        </w:rPr>
        <w:t>Provision</w:t>
      </w:r>
      <w:r w:rsidRPr="0073553F">
        <w:rPr>
          <w:i w:val="0"/>
          <w:iCs w:val="0"/>
          <w:spacing w:val="-14"/>
        </w:rPr>
        <w:t xml:space="preserve"> </w:t>
      </w:r>
      <w:r w:rsidRPr="0073553F">
        <w:rPr>
          <w:i w:val="0"/>
          <w:iCs w:val="0"/>
        </w:rPr>
        <w:t>of</w:t>
      </w:r>
      <w:r w:rsidRPr="0073553F">
        <w:rPr>
          <w:i w:val="0"/>
          <w:iCs w:val="0"/>
          <w:spacing w:val="-11"/>
        </w:rPr>
        <w:t xml:space="preserve"> </w:t>
      </w:r>
      <w:r w:rsidRPr="0073553F">
        <w:rPr>
          <w:i w:val="0"/>
          <w:iCs w:val="0"/>
        </w:rPr>
        <w:t>Information</w:t>
      </w:r>
      <w:r w:rsidRPr="0073553F">
        <w:rPr>
          <w:i w:val="0"/>
          <w:iCs w:val="0"/>
          <w:spacing w:val="-11"/>
        </w:rPr>
        <w:t xml:space="preserve"> </w:t>
      </w:r>
      <w:r w:rsidRPr="0073553F">
        <w:rPr>
          <w:i w:val="0"/>
          <w:iCs w:val="0"/>
        </w:rPr>
        <w:t>to</w:t>
      </w:r>
      <w:r w:rsidRPr="0073553F">
        <w:rPr>
          <w:i w:val="0"/>
          <w:iCs w:val="0"/>
          <w:spacing w:val="-12"/>
        </w:rPr>
        <w:t xml:space="preserve"> </w:t>
      </w:r>
      <w:r w:rsidRPr="0073553F">
        <w:rPr>
          <w:i w:val="0"/>
          <w:iCs w:val="0"/>
          <w:spacing w:val="-2"/>
        </w:rPr>
        <w:t>Students</w:t>
      </w:r>
    </w:p>
    <w:p w14:paraId="3FAC2259" w14:textId="77777777" w:rsidR="00A05523" w:rsidRPr="0073553F" w:rsidRDefault="004A1E25" w:rsidP="0073553F">
      <w:pPr>
        <w:pStyle w:val="ListParagraph"/>
        <w:spacing w:before="7"/>
        <w:ind w:left="426" w:right="1878" w:firstLine="0"/>
      </w:pPr>
      <w:r w:rsidRPr="0073553F">
        <w:t>York College is committed to providing clear and transparent information to students</w:t>
      </w:r>
      <w:r w:rsidRPr="0073553F">
        <w:rPr>
          <w:spacing w:val="-8"/>
        </w:rPr>
        <w:t xml:space="preserve"> </w:t>
      </w:r>
      <w:r w:rsidRPr="0073553F">
        <w:t>about</w:t>
      </w:r>
      <w:r w:rsidRPr="0073553F">
        <w:rPr>
          <w:spacing w:val="-7"/>
        </w:rPr>
        <w:t xml:space="preserve"> </w:t>
      </w:r>
      <w:r w:rsidRPr="0073553F">
        <w:t>the</w:t>
      </w:r>
      <w:r w:rsidRPr="0073553F">
        <w:rPr>
          <w:spacing w:val="-9"/>
        </w:rPr>
        <w:t xml:space="preserve"> </w:t>
      </w:r>
      <w:r w:rsidRPr="0073553F">
        <w:t>fees</w:t>
      </w:r>
      <w:r w:rsidRPr="0073553F">
        <w:rPr>
          <w:spacing w:val="-8"/>
        </w:rPr>
        <w:t xml:space="preserve"> </w:t>
      </w:r>
      <w:r w:rsidRPr="0073553F">
        <w:t>for</w:t>
      </w:r>
      <w:r w:rsidRPr="0073553F">
        <w:rPr>
          <w:spacing w:val="-5"/>
        </w:rPr>
        <w:t xml:space="preserve"> </w:t>
      </w:r>
      <w:r w:rsidRPr="0073553F">
        <w:t>Higher</w:t>
      </w:r>
      <w:r w:rsidRPr="0073553F">
        <w:rPr>
          <w:spacing w:val="-5"/>
        </w:rPr>
        <w:t xml:space="preserve"> </w:t>
      </w:r>
      <w:r w:rsidRPr="0073553F">
        <w:t>Education</w:t>
      </w:r>
      <w:r w:rsidRPr="0073553F">
        <w:rPr>
          <w:spacing w:val="-9"/>
        </w:rPr>
        <w:t xml:space="preserve"> </w:t>
      </w:r>
      <w:r w:rsidRPr="0073553F">
        <w:t>(HE)</w:t>
      </w:r>
      <w:r w:rsidRPr="0073553F">
        <w:rPr>
          <w:spacing w:val="-8"/>
        </w:rPr>
        <w:t xml:space="preserve"> </w:t>
      </w:r>
      <w:proofErr w:type="spellStart"/>
      <w:r w:rsidRPr="0073553F">
        <w:t>programmes</w:t>
      </w:r>
      <w:proofErr w:type="spellEnd"/>
      <w:r w:rsidRPr="0073553F">
        <w:rPr>
          <w:spacing w:val="-6"/>
        </w:rPr>
        <w:t xml:space="preserve"> </w:t>
      </w:r>
      <w:r w:rsidRPr="0073553F">
        <w:t>and</w:t>
      </w:r>
      <w:r w:rsidRPr="0073553F">
        <w:rPr>
          <w:spacing w:val="-6"/>
        </w:rPr>
        <w:t xml:space="preserve"> </w:t>
      </w:r>
      <w:r w:rsidRPr="0073553F">
        <w:t>the</w:t>
      </w:r>
      <w:r w:rsidRPr="0073553F">
        <w:rPr>
          <w:spacing w:val="-6"/>
        </w:rPr>
        <w:t xml:space="preserve"> </w:t>
      </w:r>
      <w:r w:rsidRPr="0073553F">
        <w:t xml:space="preserve">bursary support that </w:t>
      </w:r>
      <w:proofErr w:type="gramStart"/>
      <w:r w:rsidRPr="0073553F">
        <w:t>available</w:t>
      </w:r>
      <w:proofErr w:type="gramEnd"/>
      <w:r w:rsidRPr="0073553F">
        <w:t xml:space="preserve"> to them.</w:t>
      </w:r>
    </w:p>
    <w:p w14:paraId="3FAC225A" w14:textId="77777777" w:rsidR="00A05523" w:rsidRPr="0073553F" w:rsidRDefault="00A05523" w:rsidP="0073553F">
      <w:pPr>
        <w:pStyle w:val="BodyText"/>
        <w:spacing w:before="3"/>
        <w:ind w:left="426"/>
      </w:pPr>
    </w:p>
    <w:p w14:paraId="3FAC225B" w14:textId="77777777" w:rsidR="00A05523" w:rsidRPr="0073553F" w:rsidRDefault="004A1E25" w:rsidP="0073553F">
      <w:pPr>
        <w:pStyle w:val="ListParagraph"/>
        <w:numPr>
          <w:ilvl w:val="0"/>
          <w:numId w:val="6"/>
        </w:numPr>
        <w:ind w:left="426" w:right="1878"/>
      </w:pPr>
      <w:r w:rsidRPr="0073553F">
        <w:t>This includes the York College website, UCAS and the Student Loans Company database.</w:t>
      </w:r>
      <w:r w:rsidRPr="0073553F">
        <w:rPr>
          <w:spacing w:val="-8"/>
        </w:rPr>
        <w:t xml:space="preserve"> </w:t>
      </w:r>
      <w:r w:rsidRPr="0073553F">
        <w:t>Funding</w:t>
      </w:r>
      <w:r w:rsidRPr="0073553F">
        <w:rPr>
          <w:spacing w:val="-8"/>
        </w:rPr>
        <w:t xml:space="preserve"> </w:t>
      </w:r>
      <w:r w:rsidRPr="0073553F">
        <w:t>information</w:t>
      </w:r>
      <w:r w:rsidRPr="0073553F">
        <w:rPr>
          <w:spacing w:val="-8"/>
        </w:rPr>
        <w:t xml:space="preserve"> </w:t>
      </w:r>
      <w:r w:rsidRPr="0073553F">
        <w:t>is</w:t>
      </w:r>
      <w:r w:rsidRPr="0073553F">
        <w:rPr>
          <w:spacing w:val="-9"/>
        </w:rPr>
        <w:t xml:space="preserve"> </w:t>
      </w:r>
      <w:r w:rsidRPr="0073553F">
        <w:t>provided</w:t>
      </w:r>
      <w:r w:rsidRPr="0073553F">
        <w:rPr>
          <w:spacing w:val="-8"/>
        </w:rPr>
        <w:t xml:space="preserve"> </w:t>
      </w:r>
      <w:r w:rsidRPr="0073553F">
        <w:t>during</w:t>
      </w:r>
      <w:r w:rsidRPr="0073553F">
        <w:rPr>
          <w:spacing w:val="-10"/>
        </w:rPr>
        <w:t xml:space="preserve"> </w:t>
      </w:r>
      <w:r w:rsidRPr="0073553F">
        <w:t>outreach</w:t>
      </w:r>
      <w:r w:rsidRPr="0073553F">
        <w:rPr>
          <w:spacing w:val="-8"/>
        </w:rPr>
        <w:t xml:space="preserve"> </w:t>
      </w:r>
      <w:r w:rsidRPr="0073553F">
        <w:t>activities</w:t>
      </w:r>
      <w:r w:rsidRPr="0073553F">
        <w:rPr>
          <w:spacing w:val="-9"/>
        </w:rPr>
        <w:t xml:space="preserve"> </w:t>
      </w:r>
      <w:r w:rsidRPr="0073553F">
        <w:t>with</w:t>
      </w:r>
      <w:r w:rsidRPr="0073553F">
        <w:rPr>
          <w:spacing w:val="-10"/>
        </w:rPr>
        <w:t xml:space="preserve"> </w:t>
      </w:r>
      <w:r w:rsidRPr="0073553F">
        <w:t>signposts provided</w:t>
      </w:r>
      <w:r w:rsidRPr="0073553F">
        <w:rPr>
          <w:spacing w:val="-3"/>
        </w:rPr>
        <w:t xml:space="preserve"> </w:t>
      </w:r>
      <w:r w:rsidRPr="0073553F">
        <w:t>to</w:t>
      </w:r>
      <w:r w:rsidRPr="0073553F">
        <w:rPr>
          <w:spacing w:val="-4"/>
        </w:rPr>
        <w:t xml:space="preserve"> </w:t>
      </w:r>
      <w:r w:rsidRPr="0073553F">
        <w:t>the</w:t>
      </w:r>
      <w:r w:rsidRPr="0073553F">
        <w:rPr>
          <w:spacing w:val="-4"/>
        </w:rPr>
        <w:t xml:space="preserve"> </w:t>
      </w:r>
      <w:r w:rsidRPr="0073553F">
        <w:t>relevant</w:t>
      </w:r>
      <w:r w:rsidRPr="0073553F">
        <w:rPr>
          <w:spacing w:val="-3"/>
        </w:rPr>
        <w:t xml:space="preserve"> </w:t>
      </w:r>
      <w:r w:rsidRPr="0073553F">
        <w:t>support.</w:t>
      </w:r>
      <w:r w:rsidRPr="0073553F">
        <w:rPr>
          <w:spacing w:val="-1"/>
        </w:rPr>
        <w:t xml:space="preserve"> </w:t>
      </w:r>
      <w:r w:rsidRPr="0073553F">
        <w:t>Further</w:t>
      </w:r>
      <w:r w:rsidRPr="0073553F">
        <w:rPr>
          <w:spacing w:val="-1"/>
        </w:rPr>
        <w:t xml:space="preserve"> </w:t>
      </w:r>
      <w:r w:rsidRPr="0073553F">
        <w:t>information</w:t>
      </w:r>
      <w:r w:rsidRPr="0073553F">
        <w:rPr>
          <w:spacing w:val="-3"/>
        </w:rPr>
        <w:t xml:space="preserve"> </w:t>
      </w:r>
      <w:r w:rsidRPr="0073553F">
        <w:t>is</w:t>
      </w:r>
      <w:r w:rsidRPr="0073553F">
        <w:rPr>
          <w:spacing w:val="-2"/>
        </w:rPr>
        <w:t xml:space="preserve"> </w:t>
      </w:r>
      <w:r w:rsidRPr="0073553F">
        <w:t>contained</w:t>
      </w:r>
      <w:r w:rsidRPr="0073553F">
        <w:rPr>
          <w:spacing w:val="-3"/>
        </w:rPr>
        <w:t xml:space="preserve"> </w:t>
      </w:r>
      <w:r w:rsidRPr="0073553F">
        <w:t>within</w:t>
      </w:r>
      <w:r w:rsidRPr="0073553F">
        <w:rPr>
          <w:spacing w:val="-4"/>
        </w:rPr>
        <w:t xml:space="preserve"> </w:t>
      </w:r>
      <w:r w:rsidRPr="0073553F">
        <w:t>the</w:t>
      </w:r>
      <w:r w:rsidRPr="0073553F">
        <w:rPr>
          <w:spacing w:val="-3"/>
        </w:rPr>
        <w:t xml:space="preserve"> </w:t>
      </w:r>
      <w:r w:rsidRPr="0073553F">
        <w:t>Terms and Conditions information issued to prospective students.</w:t>
      </w:r>
    </w:p>
    <w:p w14:paraId="3FAC225C" w14:textId="77777777" w:rsidR="00A05523" w:rsidRPr="0073553F" w:rsidRDefault="00A05523" w:rsidP="0073553F">
      <w:pPr>
        <w:pStyle w:val="BodyText"/>
        <w:spacing w:before="160"/>
      </w:pPr>
    </w:p>
    <w:p w14:paraId="3FAC225D" w14:textId="77777777" w:rsidR="00A05523" w:rsidRDefault="004A1E25">
      <w:pPr>
        <w:pStyle w:val="BodyText"/>
        <w:ind w:left="2405" w:right="3110"/>
        <w:jc w:val="center"/>
      </w:pPr>
      <w:r>
        <w:rPr>
          <w:spacing w:val="-10"/>
        </w:rPr>
        <w:t>1</w:t>
      </w:r>
    </w:p>
    <w:p w14:paraId="3FAC225E" w14:textId="77777777" w:rsidR="00A05523" w:rsidRDefault="00A05523">
      <w:pPr>
        <w:jc w:val="center"/>
        <w:sectPr w:rsidR="00A05523">
          <w:headerReference w:type="default" r:id="rId12"/>
          <w:type w:val="continuous"/>
          <w:pgSz w:w="11920" w:h="16850"/>
          <w:pgMar w:top="460" w:right="340" w:bottom="280" w:left="1020" w:header="720" w:footer="720" w:gutter="0"/>
          <w:cols w:space="720"/>
        </w:sectPr>
      </w:pPr>
    </w:p>
    <w:p w14:paraId="3FAC225F" w14:textId="253BE276" w:rsidR="00A05523" w:rsidRDefault="004A1E25" w:rsidP="0073553F">
      <w:pPr>
        <w:pStyle w:val="ListParagraph"/>
        <w:numPr>
          <w:ilvl w:val="1"/>
          <w:numId w:val="5"/>
        </w:numPr>
        <w:tabs>
          <w:tab w:val="left" w:pos="470"/>
        </w:tabs>
        <w:spacing w:before="84" w:line="235" w:lineRule="auto"/>
        <w:ind w:left="470" w:right="1638" w:hanging="328"/>
        <w:rPr>
          <w:rFonts w:ascii="Symbol" w:hAnsi="Symbol"/>
          <w:sz w:val="24"/>
        </w:rPr>
      </w:pPr>
      <w:r>
        <w:lastRenderedPageBreak/>
        <w:t>Ensure</w:t>
      </w:r>
      <w:r>
        <w:rPr>
          <w:spacing w:val="-4"/>
        </w:rPr>
        <w:t xml:space="preserve"> </w:t>
      </w:r>
      <w:r>
        <w:t>that</w:t>
      </w:r>
      <w:r>
        <w:rPr>
          <w:spacing w:val="-2"/>
        </w:rPr>
        <w:t xml:space="preserve"> </w:t>
      </w:r>
      <w:r>
        <w:t>staff</w:t>
      </w:r>
      <w:r>
        <w:rPr>
          <w:spacing w:val="-2"/>
        </w:rPr>
        <w:t xml:space="preserve"> </w:t>
      </w:r>
      <w:r>
        <w:t>are</w:t>
      </w:r>
      <w:r>
        <w:rPr>
          <w:spacing w:val="-4"/>
        </w:rPr>
        <w:t xml:space="preserve"> </w:t>
      </w:r>
      <w:r>
        <w:t>aware</w:t>
      </w:r>
      <w:r>
        <w:rPr>
          <w:spacing w:val="-2"/>
        </w:rPr>
        <w:t xml:space="preserve"> </w:t>
      </w:r>
      <w:r>
        <w:t>of</w:t>
      </w:r>
      <w:r>
        <w:rPr>
          <w:spacing w:val="-3"/>
        </w:rPr>
        <w:t xml:space="preserve"> </w:t>
      </w:r>
      <w:r>
        <w:t>the</w:t>
      </w:r>
      <w:r>
        <w:rPr>
          <w:spacing w:val="-2"/>
        </w:rPr>
        <w:t xml:space="preserve"> </w:t>
      </w:r>
      <w:r>
        <w:t>implications</w:t>
      </w:r>
      <w:r>
        <w:rPr>
          <w:spacing w:val="-4"/>
        </w:rPr>
        <w:t xml:space="preserve"> </w:t>
      </w:r>
      <w:r>
        <w:t>of</w:t>
      </w:r>
      <w:r>
        <w:rPr>
          <w:spacing w:val="-2"/>
        </w:rPr>
        <w:t xml:space="preserve"> </w:t>
      </w:r>
      <w:r>
        <w:t>our student</w:t>
      </w:r>
      <w:r>
        <w:rPr>
          <w:spacing w:val="-2"/>
        </w:rPr>
        <w:t xml:space="preserve"> </w:t>
      </w:r>
      <w:r>
        <w:t>protection</w:t>
      </w:r>
      <w:r>
        <w:rPr>
          <w:spacing w:val="-2"/>
        </w:rPr>
        <w:t xml:space="preserve"> </w:t>
      </w:r>
      <w:r>
        <w:t>plan</w:t>
      </w:r>
      <w:r>
        <w:rPr>
          <w:spacing w:val="-2"/>
        </w:rPr>
        <w:t xml:space="preserve"> </w:t>
      </w:r>
      <w:r>
        <w:t>when</w:t>
      </w:r>
      <w:r>
        <w:rPr>
          <w:spacing w:val="-2"/>
        </w:rPr>
        <w:t xml:space="preserve"> </w:t>
      </w:r>
      <w:r>
        <w:t xml:space="preserve">they propose course changes by ensuring all relevant staff undertake annual [refresher] training and by ensuring that any decisions that may lead to significant changes to provision are taken as early as possible in </w:t>
      </w:r>
      <w:r w:rsidR="002B62B2">
        <w:t>York</w:t>
      </w:r>
      <w:r>
        <w:t xml:space="preserve"> College’s planning cycles.</w:t>
      </w:r>
    </w:p>
    <w:p w14:paraId="3FAC2260" w14:textId="77777777" w:rsidR="00A05523" w:rsidRDefault="00A05523" w:rsidP="0073553F">
      <w:pPr>
        <w:pStyle w:val="BodyText"/>
        <w:spacing w:before="1"/>
        <w:ind w:hanging="44"/>
      </w:pPr>
    </w:p>
    <w:p w14:paraId="3FAC2261" w14:textId="77777777" w:rsidR="00A05523" w:rsidRDefault="004A1E25" w:rsidP="0073553F">
      <w:pPr>
        <w:pStyle w:val="ListParagraph"/>
        <w:numPr>
          <w:ilvl w:val="1"/>
          <w:numId w:val="5"/>
        </w:numPr>
        <w:tabs>
          <w:tab w:val="left" w:pos="470"/>
        </w:tabs>
        <w:spacing w:before="1"/>
        <w:ind w:left="470" w:hanging="328"/>
        <w:rPr>
          <w:rFonts w:ascii="Symbol" w:hAnsi="Symbol"/>
          <w:sz w:val="24"/>
        </w:rPr>
      </w:pPr>
      <w:r>
        <w:t>Ensure</w:t>
      </w:r>
      <w:r>
        <w:rPr>
          <w:spacing w:val="-18"/>
        </w:rPr>
        <w:t xml:space="preserve"> </w:t>
      </w:r>
      <w:r>
        <w:t>that</w:t>
      </w:r>
      <w:r>
        <w:rPr>
          <w:spacing w:val="-11"/>
        </w:rPr>
        <w:t xml:space="preserve"> </w:t>
      </w:r>
      <w:r>
        <w:t>the</w:t>
      </w:r>
      <w:r>
        <w:rPr>
          <w:spacing w:val="-13"/>
        </w:rPr>
        <w:t xml:space="preserve"> </w:t>
      </w:r>
      <w:r>
        <w:t>student</w:t>
      </w:r>
      <w:r>
        <w:rPr>
          <w:spacing w:val="-8"/>
        </w:rPr>
        <w:t xml:space="preserve"> </w:t>
      </w:r>
      <w:r>
        <w:t>protection</w:t>
      </w:r>
      <w:r>
        <w:rPr>
          <w:spacing w:val="-11"/>
        </w:rPr>
        <w:t xml:space="preserve"> </w:t>
      </w:r>
      <w:r>
        <w:t>plan</w:t>
      </w:r>
      <w:r>
        <w:rPr>
          <w:spacing w:val="-8"/>
        </w:rPr>
        <w:t xml:space="preserve"> </w:t>
      </w:r>
      <w:r>
        <w:t>is</w:t>
      </w:r>
      <w:r>
        <w:rPr>
          <w:spacing w:val="-7"/>
        </w:rPr>
        <w:t xml:space="preserve"> </w:t>
      </w:r>
      <w:r>
        <w:t>available</w:t>
      </w:r>
      <w:r>
        <w:rPr>
          <w:spacing w:val="-11"/>
        </w:rPr>
        <w:t xml:space="preserve"> </w:t>
      </w:r>
      <w:r>
        <w:t>on</w:t>
      </w:r>
      <w:r>
        <w:rPr>
          <w:spacing w:val="-8"/>
        </w:rPr>
        <w:t xml:space="preserve"> </w:t>
      </w:r>
      <w:r>
        <w:t>the</w:t>
      </w:r>
      <w:r>
        <w:rPr>
          <w:spacing w:val="-10"/>
        </w:rPr>
        <w:t xml:space="preserve"> </w:t>
      </w:r>
      <w:r>
        <w:t>staff</w:t>
      </w:r>
      <w:r>
        <w:rPr>
          <w:spacing w:val="-15"/>
        </w:rPr>
        <w:t xml:space="preserve"> </w:t>
      </w:r>
      <w:r>
        <w:rPr>
          <w:spacing w:val="-2"/>
        </w:rPr>
        <w:t>intranet.</w:t>
      </w:r>
    </w:p>
    <w:p w14:paraId="3FAC2262" w14:textId="77777777" w:rsidR="00A05523" w:rsidRDefault="00A05523" w:rsidP="0073553F">
      <w:pPr>
        <w:pStyle w:val="BodyText"/>
        <w:spacing w:before="2"/>
        <w:ind w:hanging="44"/>
      </w:pPr>
    </w:p>
    <w:p w14:paraId="3FAC2263" w14:textId="2AAEB199" w:rsidR="00A05523" w:rsidRDefault="004A1E25" w:rsidP="0073553F">
      <w:pPr>
        <w:pStyle w:val="ListParagraph"/>
        <w:numPr>
          <w:ilvl w:val="1"/>
          <w:numId w:val="5"/>
        </w:numPr>
        <w:tabs>
          <w:tab w:val="left" w:pos="471"/>
        </w:tabs>
        <w:spacing w:line="235" w:lineRule="auto"/>
        <w:ind w:right="1614" w:hanging="329"/>
        <w:rPr>
          <w:rFonts w:ascii="Symbol" w:hAnsi="Symbol"/>
          <w:sz w:val="24"/>
        </w:rPr>
      </w:pPr>
      <w:r>
        <w:t xml:space="preserve">Review our student protection plan on an annual basis, prior to </w:t>
      </w:r>
      <w:proofErr w:type="spellStart"/>
      <w:r>
        <w:t>publicising</w:t>
      </w:r>
      <w:proofErr w:type="spellEnd"/>
      <w:r>
        <w:t xml:space="preserve"> any public facing</w:t>
      </w:r>
      <w:r>
        <w:rPr>
          <w:spacing w:val="-2"/>
        </w:rPr>
        <w:t xml:space="preserve"> </w:t>
      </w:r>
      <w:r>
        <w:t>information</w:t>
      </w:r>
      <w:r>
        <w:rPr>
          <w:spacing w:val="-2"/>
        </w:rPr>
        <w:t xml:space="preserve"> </w:t>
      </w:r>
      <w:r>
        <w:t>in</w:t>
      </w:r>
      <w:r>
        <w:rPr>
          <w:spacing w:val="-2"/>
        </w:rPr>
        <w:t xml:space="preserve"> </w:t>
      </w:r>
      <w:r>
        <w:t>advance</w:t>
      </w:r>
      <w:r>
        <w:rPr>
          <w:spacing w:val="-2"/>
        </w:rPr>
        <w:t xml:space="preserve"> </w:t>
      </w:r>
      <w:r>
        <w:t>of</w:t>
      </w:r>
      <w:r>
        <w:rPr>
          <w:spacing w:val="-2"/>
        </w:rPr>
        <w:t xml:space="preserve"> </w:t>
      </w:r>
      <w:r>
        <w:t>a</w:t>
      </w:r>
      <w:r>
        <w:rPr>
          <w:spacing w:val="-4"/>
        </w:rPr>
        <w:t xml:space="preserve"> </w:t>
      </w:r>
      <w:r>
        <w:t>recruitment</w:t>
      </w:r>
      <w:r>
        <w:rPr>
          <w:spacing w:val="-3"/>
        </w:rPr>
        <w:t xml:space="preserve"> </w:t>
      </w:r>
      <w:r>
        <w:t>cycle. This</w:t>
      </w:r>
      <w:r>
        <w:rPr>
          <w:spacing w:val="-1"/>
        </w:rPr>
        <w:t xml:space="preserve"> </w:t>
      </w:r>
      <w:r>
        <w:t>will</w:t>
      </w:r>
      <w:r>
        <w:rPr>
          <w:spacing w:val="-2"/>
        </w:rPr>
        <w:t xml:space="preserve"> </w:t>
      </w:r>
      <w:r>
        <w:t>be</w:t>
      </w:r>
      <w:r>
        <w:rPr>
          <w:spacing w:val="-2"/>
        </w:rPr>
        <w:t xml:space="preserve"> </w:t>
      </w:r>
      <w:r>
        <w:t>done</w:t>
      </w:r>
      <w:r>
        <w:rPr>
          <w:spacing w:val="-4"/>
        </w:rPr>
        <w:t xml:space="preserve"> </w:t>
      </w:r>
      <w:r>
        <w:t>through</w:t>
      </w:r>
      <w:r>
        <w:rPr>
          <w:spacing w:val="-2"/>
        </w:rPr>
        <w:t xml:space="preserve"> </w:t>
      </w:r>
      <w:r w:rsidR="002B62B2">
        <w:t>York</w:t>
      </w:r>
      <w:r>
        <w:t xml:space="preserve"> College’s standard policy review framework which means that the student protection plan will be reviewed by the Senior Management Team and approved by the relevant committee of the Governing Body.</w:t>
      </w:r>
    </w:p>
    <w:p w14:paraId="3FAC2264" w14:textId="77777777" w:rsidR="00A05523" w:rsidRDefault="00A05523" w:rsidP="0073553F">
      <w:pPr>
        <w:pStyle w:val="BodyText"/>
        <w:spacing w:before="20"/>
        <w:ind w:hanging="44"/>
      </w:pPr>
    </w:p>
    <w:p w14:paraId="3FAC2265" w14:textId="77777777" w:rsidR="00A05523" w:rsidRDefault="004A1E25" w:rsidP="0073553F">
      <w:pPr>
        <w:pStyle w:val="ListParagraph"/>
        <w:numPr>
          <w:ilvl w:val="1"/>
          <w:numId w:val="5"/>
        </w:numPr>
        <w:tabs>
          <w:tab w:val="left" w:pos="470"/>
        </w:tabs>
        <w:spacing w:line="237" w:lineRule="auto"/>
        <w:ind w:left="470" w:right="1505" w:hanging="328"/>
        <w:rPr>
          <w:rFonts w:ascii="Symbol" w:hAnsi="Symbol"/>
          <w:sz w:val="24"/>
        </w:rPr>
      </w:pPr>
      <w:r>
        <w:t>Involve</w:t>
      </w:r>
      <w:r>
        <w:rPr>
          <w:spacing w:val="-3"/>
        </w:rPr>
        <w:t xml:space="preserve"> </w:t>
      </w:r>
      <w:r>
        <w:t>students</w:t>
      </w:r>
      <w:r>
        <w:rPr>
          <w:spacing w:val="-2"/>
        </w:rPr>
        <w:t xml:space="preserve"> </w:t>
      </w:r>
      <w:r>
        <w:t>in</w:t>
      </w:r>
      <w:r>
        <w:rPr>
          <w:spacing w:val="-3"/>
        </w:rPr>
        <w:t xml:space="preserve"> </w:t>
      </w:r>
      <w:r>
        <w:t>our</w:t>
      </w:r>
      <w:r>
        <w:rPr>
          <w:spacing w:val="-4"/>
        </w:rPr>
        <w:t xml:space="preserve"> </w:t>
      </w:r>
      <w:r>
        <w:t>review</w:t>
      </w:r>
      <w:r>
        <w:rPr>
          <w:spacing w:val="-3"/>
        </w:rPr>
        <w:t xml:space="preserve"> </w:t>
      </w:r>
      <w:r>
        <w:t>by</w:t>
      </w:r>
      <w:r>
        <w:rPr>
          <w:spacing w:val="-2"/>
        </w:rPr>
        <w:t xml:space="preserve"> </w:t>
      </w:r>
      <w:r>
        <w:t>ensuring</w:t>
      </w:r>
      <w:r>
        <w:rPr>
          <w:spacing w:val="-3"/>
        </w:rPr>
        <w:t xml:space="preserve"> </w:t>
      </w:r>
      <w:r>
        <w:t>that</w:t>
      </w:r>
      <w:r>
        <w:rPr>
          <w:spacing w:val="-1"/>
        </w:rPr>
        <w:t xml:space="preserve"> </w:t>
      </w:r>
      <w:r>
        <w:t>York</w:t>
      </w:r>
      <w:r>
        <w:rPr>
          <w:spacing w:val="-2"/>
        </w:rPr>
        <w:t xml:space="preserve"> </w:t>
      </w:r>
      <w:r>
        <w:t>College’s</w:t>
      </w:r>
      <w:r>
        <w:rPr>
          <w:spacing w:val="-2"/>
        </w:rPr>
        <w:t xml:space="preserve"> </w:t>
      </w:r>
      <w:r>
        <w:t>Higher</w:t>
      </w:r>
      <w:r>
        <w:rPr>
          <w:spacing w:val="-1"/>
        </w:rPr>
        <w:t xml:space="preserve"> </w:t>
      </w:r>
      <w:r>
        <w:t>Education</w:t>
      </w:r>
      <w:r>
        <w:rPr>
          <w:spacing w:val="-3"/>
        </w:rPr>
        <w:t xml:space="preserve"> </w:t>
      </w:r>
      <w:r>
        <w:t>Student Representatives framework consider the student protection plan alongside the Senior Management Team’s</w:t>
      </w:r>
      <w:r>
        <w:rPr>
          <w:spacing w:val="-3"/>
        </w:rPr>
        <w:t xml:space="preserve"> </w:t>
      </w:r>
      <w:r>
        <w:t>review</w:t>
      </w:r>
      <w:r>
        <w:rPr>
          <w:spacing w:val="-1"/>
        </w:rPr>
        <w:t xml:space="preserve"> </w:t>
      </w:r>
      <w:r>
        <w:t>(in</w:t>
      </w:r>
      <w:r>
        <w:rPr>
          <w:spacing w:val="-1"/>
        </w:rPr>
        <w:t xml:space="preserve"> </w:t>
      </w:r>
      <w:r>
        <w:t>terms</w:t>
      </w:r>
      <w:r>
        <w:rPr>
          <w:spacing w:val="-3"/>
        </w:rPr>
        <w:t xml:space="preserve"> </w:t>
      </w:r>
      <w:r>
        <w:t>of</w:t>
      </w:r>
      <w:r>
        <w:rPr>
          <w:spacing w:val="-2"/>
        </w:rPr>
        <w:t xml:space="preserve"> </w:t>
      </w:r>
      <w:r>
        <w:t>timing).</w:t>
      </w:r>
      <w:r>
        <w:rPr>
          <w:spacing w:val="-2"/>
        </w:rPr>
        <w:t xml:space="preserve"> </w:t>
      </w:r>
      <w:r>
        <w:t>The</w:t>
      </w:r>
      <w:r>
        <w:rPr>
          <w:spacing w:val="-1"/>
        </w:rPr>
        <w:t xml:space="preserve"> </w:t>
      </w:r>
      <w:r>
        <w:t>student governors will</w:t>
      </w:r>
      <w:r>
        <w:rPr>
          <w:spacing w:val="-1"/>
        </w:rPr>
        <w:t xml:space="preserve"> </w:t>
      </w:r>
      <w:r>
        <w:t>then</w:t>
      </w:r>
      <w:r>
        <w:rPr>
          <w:spacing w:val="-1"/>
        </w:rPr>
        <w:t xml:space="preserve"> </w:t>
      </w:r>
      <w:r>
        <w:t>have</w:t>
      </w:r>
      <w:r>
        <w:rPr>
          <w:spacing w:val="-1"/>
        </w:rPr>
        <w:t xml:space="preserve"> </w:t>
      </w:r>
      <w:r>
        <w:t xml:space="preserve">a further opportunity to participate in the plan’s approval by the relevant committee of the Governing Body. This is consistent with the information provided as part of </w:t>
      </w:r>
      <w:proofErr w:type="gramStart"/>
      <w:r>
        <w:t>the York</w:t>
      </w:r>
      <w:proofErr w:type="gramEnd"/>
      <w:r>
        <w:t xml:space="preserve"> College’s Access Agreement to the Office for Fair Access (OFFA).</w:t>
      </w:r>
    </w:p>
    <w:p w14:paraId="3FAC2266" w14:textId="77777777" w:rsidR="00A05523" w:rsidRDefault="00A05523" w:rsidP="0073553F">
      <w:pPr>
        <w:pStyle w:val="BodyText"/>
        <w:spacing w:before="24"/>
        <w:ind w:hanging="44"/>
      </w:pPr>
    </w:p>
    <w:p w14:paraId="3FAC2267" w14:textId="77777777" w:rsidR="00A05523" w:rsidRPr="0073553F" w:rsidRDefault="004A1E25" w:rsidP="0073553F">
      <w:pPr>
        <w:pStyle w:val="Heading2"/>
        <w:numPr>
          <w:ilvl w:val="0"/>
          <w:numId w:val="6"/>
        </w:numPr>
        <w:ind w:left="567" w:hanging="425"/>
        <w:rPr>
          <w:i w:val="0"/>
          <w:iCs w:val="0"/>
        </w:rPr>
      </w:pPr>
      <w:bookmarkStart w:id="5" w:name="Consulting_with_Students"/>
      <w:bookmarkEnd w:id="5"/>
      <w:r w:rsidRPr="0073553F">
        <w:rPr>
          <w:i w:val="0"/>
          <w:iCs w:val="0"/>
        </w:rPr>
        <w:t>Consulting</w:t>
      </w:r>
      <w:r w:rsidRPr="0073553F">
        <w:rPr>
          <w:i w:val="0"/>
          <w:iCs w:val="0"/>
          <w:spacing w:val="-15"/>
        </w:rPr>
        <w:t xml:space="preserve"> </w:t>
      </w:r>
      <w:r w:rsidRPr="0073553F">
        <w:rPr>
          <w:i w:val="0"/>
          <w:iCs w:val="0"/>
        </w:rPr>
        <w:t>with</w:t>
      </w:r>
      <w:r w:rsidRPr="0073553F">
        <w:rPr>
          <w:i w:val="0"/>
          <w:iCs w:val="0"/>
          <w:spacing w:val="-15"/>
        </w:rPr>
        <w:t xml:space="preserve"> </w:t>
      </w:r>
      <w:r w:rsidRPr="0073553F">
        <w:rPr>
          <w:i w:val="0"/>
          <w:iCs w:val="0"/>
          <w:spacing w:val="-2"/>
        </w:rPr>
        <w:t>Students</w:t>
      </w:r>
    </w:p>
    <w:p w14:paraId="3FAC2268" w14:textId="5C9D09EF" w:rsidR="00A05523" w:rsidRPr="0073553F" w:rsidRDefault="004A1E25" w:rsidP="0073553F">
      <w:pPr>
        <w:spacing w:before="9"/>
        <w:ind w:left="567" w:right="1878"/>
      </w:pPr>
      <w:r w:rsidRPr="0073553F">
        <w:t>York College routinely consults with students on a range of issues. This includes surveys,</w:t>
      </w:r>
      <w:r w:rsidRPr="0073553F">
        <w:rPr>
          <w:spacing w:val="-1"/>
        </w:rPr>
        <w:t xml:space="preserve"> </w:t>
      </w:r>
      <w:r w:rsidRPr="0073553F">
        <w:t>participation</w:t>
      </w:r>
      <w:r w:rsidRPr="0073553F">
        <w:rPr>
          <w:spacing w:val="-2"/>
        </w:rPr>
        <w:t xml:space="preserve"> </w:t>
      </w:r>
      <w:r w:rsidRPr="0073553F">
        <w:t>in</w:t>
      </w:r>
      <w:r w:rsidRPr="0073553F">
        <w:rPr>
          <w:spacing w:val="-4"/>
        </w:rPr>
        <w:t xml:space="preserve"> </w:t>
      </w:r>
      <w:r w:rsidRPr="0073553F">
        <w:t>focus</w:t>
      </w:r>
      <w:r w:rsidRPr="0073553F">
        <w:rPr>
          <w:spacing w:val="-1"/>
        </w:rPr>
        <w:t xml:space="preserve"> </w:t>
      </w:r>
      <w:r w:rsidRPr="0073553F">
        <w:t>groups,</w:t>
      </w:r>
      <w:r w:rsidRPr="0073553F">
        <w:rPr>
          <w:spacing w:val="-2"/>
        </w:rPr>
        <w:t xml:space="preserve"> </w:t>
      </w:r>
      <w:r w:rsidRPr="0073553F">
        <w:t>attendance</w:t>
      </w:r>
      <w:r w:rsidRPr="0073553F">
        <w:rPr>
          <w:spacing w:val="-4"/>
        </w:rPr>
        <w:t xml:space="preserve"> </w:t>
      </w:r>
      <w:r w:rsidRPr="0073553F">
        <w:t>at</w:t>
      </w:r>
      <w:r w:rsidRPr="0073553F">
        <w:rPr>
          <w:spacing w:val="-2"/>
        </w:rPr>
        <w:t xml:space="preserve"> </w:t>
      </w:r>
      <w:r w:rsidRPr="0073553F">
        <w:t>meetings</w:t>
      </w:r>
      <w:r w:rsidRPr="0073553F">
        <w:rPr>
          <w:spacing w:val="-1"/>
        </w:rPr>
        <w:t xml:space="preserve"> </w:t>
      </w:r>
      <w:r w:rsidRPr="0073553F">
        <w:t>and</w:t>
      </w:r>
      <w:r w:rsidRPr="0073553F">
        <w:rPr>
          <w:spacing w:val="-4"/>
        </w:rPr>
        <w:t xml:space="preserve"> </w:t>
      </w:r>
      <w:r w:rsidRPr="0073553F">
        <w:t>the</w:t>
      </w:r>
      <w:r w:rsidRPr="0073553F">
        <w:rPr>
          <w:spacing w:val="-1"/>
        </w:rPr>
        <w:t xml:space="preserve"> </w:t>
      </w:r>
      <w:r w:rsidRPr="0073553F">
        <w:t xml:space="preserve">York College Higher Education and Access Student Forum. This latter group contains representatives from across York College and was the main </w:t>
      </w:r>
      <w:r w:rsidRPr="00497E7D">
        <w:t>for</w:t>
      </w:r>
      <w:r w:rsidR="00E73C80" w:rsidRPr="00497E7D">
        <w:t>u</w:t>
      </w:r>
      <w:r w:rsidRPr="00497E7D">
        <w:t>m</w:t>
      </w:r>
      <w:r w:rsidRPr="0073553F">
        <w:t xml:space="preserve"> for the consultation on this access agreement. The members of this group </w:t>
      </w:r>
      <w:proofErr w:type="gramStart"/>
      <w:r w:rsidRPr="0073553F">
        <w:t>are able to</w:t>
      </w:r>
      <w:proofErr w:type="gramEnd"/>
      <w:r w:rsidRPr="0073553F">
        <w:t xml:space="preserve"> consult with others on</w:t>
      </w:r>
      <w:r w:rsidRPr="0073553F">
        <w:rPr>
          <w:spacing w:val="-4"/>
        </w:rPr>
        <w:t xml:space="preserve"> </w:t>
      </w:r>
      <w:r w:rsidRPr="0073553F">
        <w:t xml:space="preserve">their </w:t>
      </w:r>
      <w:proofErr w:type="spellStart"/>
      <w:r w:rsidRPr="0073553F">
        <w:t>programme</w:t>
      </w:r>
      <w:proofErr w:type="spellEnd"/>
      <w:r w:rsidRPr="0073553F">
        <w:rPr>
          <w:spacing w:val="-1"/>
        </w:rPr>
        <w:t xml:space="preserve"> </w:t>
      </w:r>
      <w:proofErr w:type="gramStart"/>
      <w:r w:rsidRPr="0073553F">
        <w:t>in order</w:t>
      </w:r>
      <w:r w:rsidRPr="0073553F">
        <w:rPr>
          <w:spacing w:val="-2"/>
        </w:rPr>
        <w:t xml:space="preserve"> </w:t>
      </w:r>
      <w:r w:rsidRPr="0073553F">
        <w:t>to</w:t>
      </w:r>
      <w:proofErr w:type="gramEnd"/>
      <w:r w:rsidRPr="0073553F">
        <w:t xml:space="preserve"> inform discussions. The Higher Education and</w:t>
      </w:r>
      <w:r w:rsidRPr="0073553F">
        <w:rPr>
          <w:spacing w:val="-2"/>
        </w:rPr>
        <w:t xml:space="preserve"> </w:t>
      </w:r>
      <w:r w:rsidRPr="0073553F">
        <w:t>Access Student Forum</w:t>
      </w:r>
      <w:r w:rsidRPr="0073553F">
        <w:rPr>
          <w:spacing w:val="-1"/>
        </w:rPr>
        <w:t xml:space="preserve"> </w:t>
      </w:r>
      <w:r w:rsidRPr="0073553F">
        <w:t>will continue to</w:t>
      </w:r>
      <w:r w:rsidRPr="0073553F">
        <w:rPr>
          <w:spacing w:val="-2"/>
        </w:rPr>
        <w:t xml:space="preserve"> </w:t>
      </w:r>
      <w:r w:rsidRPr="0073553F">
        <w:t>be</w:t>
      </w:r>
      <w:r w:rsidRPr="0073553F">
        <w:rPr>
          <w:spacing w:val="-2"/>
        </w:rPr>
        <w:t xml:space="preserve"> </w:t>
      </w:r>
      <w:r w:rsidRPr="0073553F">
        <w:t>used</w:t>
      </w:r>
      <w:r w:rsidRPr="0073553F">
        <w:rPr>
          <w:spacing w:val="-2"/>
        </w:rPr>
        <w:t xml:space="preserve"> </w:t>
      </w:r>
      <w:r w:rsidRPr="0073553F">
        <w:t>as</w:t>
      </w:r>
      <w:r w:rsidRPr="0073553F">
        <w:rPr>
          <w:spacing w:val="-2"/>
        </w:rPr>
        <w:t xml:space="preserve"> </w:t>
      </w:r>
      <w:r w:rsidRPr="0073553F">
        <w:t>a</w:t>
      </w:r>
      <w:r w:rsidRPr="0073553F">
        <w:rPr>
          <w:spacing w:val="-2"/>
        </w:rPr>
        <w:t xml:space="preserve"> </w:t>
      </w:r>
      <w:r w:rsidRPr="0073553F">
        <w:t>vehicle for</w:t>
      </w:r>
      <w:r w:rsidRPr="0073553F">
        <w:rPr>
          <w:spacing w:val="-1"/>
        </w:rPr>
        <w:t xml:space="preserve"> </w:t>
      </w:r>
      <w:r w:rsidRPr="0073553F">
        <w:t xml:space="preserve">the monitoring and evaluation of this access agreement but focus groups will be held to identify the impact on </w:t>
      </w:r>
      <w:proofErr w:type="gramStart"/>
      <w:r w:rsidRPr="0073553F">
        <w:t>particular groups</w:t>
      </w:r>
      <w:proofErr w:type="gramEnd"/>
      <w:r w:rsidRPr="0073553F">
        <w:t xml:space="preserve"> of students. The outcome of these will be reported through the meeting structure identified above.</w:t>
      </w:r>
    </w:p>
    <w:p w14:paraId="3FAC2269" w14:textId="77777777" w:rsidR="00A05523" w:rsidRDefault="00A05523">
      <w:pPr>
        <w:pStyle w:val="BodyText"/>
        <w:rPr>
          <w:i/>
        </w:rPr>
      </w:pPr>
    </w:p>
    <w:p w14:paraId="3FAC226A" w14:textId="77777777" w:rsidR="00A05523" w:rsidRDefault="00A05523">
      <w:pPr>
        <w:pStyle w:val="BodyText"/>
        <w:spacing w:before="19"/>
        <w:rPr>
          <w:i/>
        </w:rPr>
      </w:pPr>
    </w:p>
    <w:p w14:paraId="3FAC226B" w14:textId="77777777" w:rsidR="00A05523" w:rsidRDefault="004A1E25">
      <w:pPr>
        <w:pStyle w:val="Heading1"/>
        <w:numPr>
          <w:ilvl w:val="0"/>
          <w:numId w:val="5"/>
        </w:numPr>
        <w:tabs>
          <w:tab w:val="left" w:pos="465"/>
          <w:tab w:val="left" w:pos="470"/>
        </w:tabs>
        <w:spacing w:line="230" w:lineRule="auto"/>
        <w:ind w:left="470" w:right="3517" w:hanging="361"/>
        <w:rPr>
          <w:b w:val="0"/>
        </w:rPr>
      </w:pPr>
      <w:bookmarkStart w:id="6" w:name="4._How_will_York_College_communicate_wit"/>
      <w:bookmarkEnd w:id="6"/>
      <w:r>
        <w:t>How</w:t>
      </w:r>
      <w:r>
        <w:rPr>
          <w:spacing w:val="-5"/>
        </w:rPr>
        <w:t xml:space="preserve"> </w:t>
      </w:r>
      <w:r>
        <w:t>will</w:t>
      </w:r>
      <w:r>
        <w:rPr>
          <w:spacing w:val="-5"/>
        </w:rPr>
        <w:t xml:space="preserve"> </w:t>
      </w:r>
      <w:r>
        <w:t>York</w:t>
      </w:r>
      <w:r>
        <w:rPr>
          <w:spacing w:val="-9"/>
        </w:rPr>
        <w:t xml:space="preserve"> </w:t>
      </w:r>
      <w:r>
        <w:t>College</w:t>
      </w:r>
      <w:r>
        <w:rPr>
          <w:spacing w:val="-9"/>
        </w:rPr>
        <w:t xml:space="preserve"> </w:t>
      </w:r>
      <w:r>
        <w:t>communicate</w:t>
      </w:r>
      <w:r>
        <w:rPr>
          <w:spacing w:val="-9"/>
        </w:rPr>
        <w:t xml:space="preserve"> </w:t>
      </w:r>
      <w:r>
        <w:t>with</w:t>
      </w:r>
      <w:r>
        <w:rPr>
          <w:spacing w:val="-6"/>
        </w:rPr>
        <w:t xml:space="preserve"> </w:t>
      </w:r>
      <w:r>
        <w:t>students</w:t>
      </w:r>
      <w:r>
        <w:rPr>
          <w:spacing w:val="-6"/>
        </w:rPr>
        <w:t xml:space="preserve"> </w:t>
      </w:r>
      <w:r>
        <w:t>if</w:t>
      </w:r>
      <w:r>
        <w:rPr>
          <w:spacing w:val="-5"/>
        </w:rPr>
        <w:t xml:space="preserve"> </w:t>
      </w:r>
      <w:r>
        <w:t>it</w:t>
      </w:r>
      <w:r>
        <w:rPr>
          <w:spacing w:val="-5"/>
        </w:rPr>
        <w:t xml:space="preserve"> </w:t>
      </w:r>
      <w:r>
        <w:t>needs</w:t>
      </w:r>
      <w:r>
        <w:rPr>
          <w:spacing w:val="-9"/>
        </w:rPr>
        <w:t xml:space="preserve"> </w:t>
      </w:r>
      <w:r>
        <w:t>to implement aspects of its student protection plan</w:t>
      </w:r>
      <w:r>
        <w:rPr>
          <w:b w:val="0"/>
        </w:rPr>
        <w:t>?</w:t>
      </w:r>
    </w:p>
    <w:p w14:paraId="3FAC226C" w14:textId="77777777" w:rsidR="00A05523" w:rsidRDefault="00A05523">
      <w:pPr>
        <w:pStyle w:val="BodyText"/>
        <w:spacing w:before="5"/>
      </w:pPr>
    </w:p>
    <w:p w14:paraId="3FAC226D" w14:textId="77777777" w:rsidR="00A05523" w:rsidRDefault="004A1E25">
      <w:pPr>
        <w:pStyle w:val="BodyText"/>
        <w:ind w:left="110" w:right="2393"/>
        <w:jc w:val="both"/>
      </w:pPr>
      <w:r>
        <w:t>Wherever</w:t>
      </w:r>
      <w:r>
        <w:rPr>
          <w:spacing w:val="-6"/>
        </w:rPr>
        <w:t xml:space="preserve"> </w:t>
      </w:r>
      <w:r>
        <w:t>possible,</w:t>
      </w:r>
      <w:r>
        <w:rPr>
          <w:spacing w:val="-7"/>
        </w:rPr>
        <w:t xml:space="preserve"> </w:t>
      </w:r>
      <w:r>
        <w:t>the</w:t>
      </w:r>
      <w:r>
        <w:rPr>
          <w:spacing w:val="-9"/>
        </w:rPr>
        <w:t xml:space="preserve"> </w:t>
      </w:r>
      <w:r>
        <w:t>following</w:t>
      </w:r>
      <w:r>
        <w:rPr>
          <w:spacing w:val="-6"/>
        </w:rPr>
        <w:t xml:space="preserve"> </w:t>
      </w:r>
      <w:r>
        <w:t>arrangements</w:t>
      </w:r>
      <w:r>
        <w:rPr>
          <w:spacing w:val="-8"/>
        </w:rPr>
        <w:t xml:space="preserve"> </w:t>
      </w:r>
      <w:r>
        <w:t>will</w:t>
      </w:r>
      <w:r>
        <w:rPr>
          <w:spacing w:val="-7"/>
        </w:rPr>
        <w:t xml:space="preserve"> </w:t>
      </w:r>
      <w:r>
        <w:t>take</w:t>
      </w:r>
      <w:r>
        <w:rPr>
          <w:spacing w:val="-6"/>
        </w:rPr>
        <w:t xml:space="preserve"> </w:t>
      </w:r>
      <w:r>
        <w:t>place</w:t>
      </w:r>
      <w:r>
        <w:rPr>
          <w:spacing w:val="-6"/>
        </w:rPr>
        <w:t xml:space="preserve"> </w:t>
      </w:r>
      <w:r>
        <w:t>to</w:t>
      </w:r>
      <w:r>
        <w:rPr>
          <w:spacing w:val="-7"/>
        </w:rPr>
        <w:t xml:space="preserve"> </w:t>
      </w:r>
      <w:r>
        <w:t>communicate</w:t>
      </w:r>
      <w:r>
        <w:rPr>
          <w:spacing w:val="-6"/>
        </w:rPr>
        <w:t xml:space="preserve"> </w:t>
      </w:r>
      <w:r>
        <w:t>with affected</w:t>
      </w:r>
      <w:r>
        <w:rPr>
          <w:spacing w:val="-2"/>
        </w:rPr>
        <w:t xml:space="preserve"> </w:t>
      </w:r>
      <w:r>
        <w:t>students should</w:t>
      </w:r>
      <w:r>
        <w:rPr>
          <w:spacing w:val="-2"/>
        </w:rPr>
        <w:t xml:space="preserve"> </w:t>
      </w:r>
      <w:r>
        <w:t>York College need</w:t>
      </w:r>
      <w:r>
        <w:rPr>
          <w:spacing w:val="-2"/>
        </w:rPr>
        <w:t xml:space="preserve"> </w:t>
      </w:r>
      <w:r>
        <w:t>to implement any aspect of its</w:t>
      </w:r>
      <w:r>
        <w:rPr>
          <w:spacing w:val="-2"/>
        </w:rPr>
        <w:t xml:space="preserve"> </w:t>
      </w:r>
      <w:r>
        <w:t>student protection plan.</w:t>
      </w:r>
    </w:p>
    <w:p w14:paraId="3FAC226E" w14:textId="77777777" w:rsidR="00A05523" w:rsidRDefault="00A05523">
      <w:pPr>
        <w:pStyle w:val="BodyText"/>
        <w:spacing w:before="4"/>
      </w:pPr>
    </w:p>
    <w:p w14:paraId="3FAC226F" w14:textId="4C3DE14D" w:rsidR="00A05523" w:rsidRDefault="004A1E25">
      <w:pPr>
        <w:pStyle w:val="ListParagraph"/>
        <w:numPr>
          <w:ilvl w:val="1"/>
          <w:numId w:val="5"/>
        </w:numPr>
        <w:tabs>
          <w:tab w:val="left" w:pos="471"/>
        </w:tabs>
        <w:spacing w:before="1" w:line="235" w:lineRule="auto"/>
        <w:ind w:right="2338" w:hanging="361"/>
        <w:rPr>
          <w:rFonts w:ascii="Symbol" w:hAnsi="Symbol"/>
          <w:sz w:val="24"/>
        </w:rPr>
      </w:pPr>
      <w:r>
        <w:t>York College will inform</w:t>
      </w:r>
      <w:r>
        <w:rPr>
          <w:spacing w:val="-2"/>
        </w:rPr>
        <w:t xml:space="preserve"> </w:t>
      </w:r>
      <w:r>
        <w:t>our students if there are</w:t>
      </w:r>
      <w:r>
        <w:rPr>
          <w:spacing w:val="-4"/>
        </w:rPr>
        <w:t xml:space="preserve"> </w:t>
      </w:r>
      <w:r>
        <w:t>to be material changes to</w:t>
      </w:r>
      <w:r>
        <w:rPr>
          <w:spacing w:val="-4"/>
        </w:rPr>
        <w:t xml:space="preserve"> </w:t>
      </w:r>
      <w:r>
        <w:t>their course</w:t>
      </w:r>
      <w:r>
        <w:rPr>
          <w:spacing w:val="-7"/>
        </w:rPr>
        <w:t xml:space="preserve"> </w:t>
      </w:r>
      <w:r>
        <w:t>by</w:t>
      </w:r>
      <w:r>
        <w:rPr>
          <w:spacing w:val="-2"/>
        </w:rPr>
        <w:t xml:space="preserve"> </w:t>
      </w:r>
      <w:r>
        <w:t>writing</w:t>
      </w:r>
      <w:r>
        <w:rPr>
          <w:spacing w:val="-3"/>
        </w:rPr>
        <w:t xml:space="preserve"> </w:t>
      </w:r>
      <w:r>
        <w:t>to</w:t>
      </w:r>
      <w:r>
        <w:rPr>
          <w:spacing w:val="-3"/>
        </w:rPr>
        <w:t xml:space="preserve"> </w:t>
      </w:r>
      <w:r>
        <w:t>individual</w:t>
      </w:r>
      <w:r>
        <w:rPr>
          <w:spacing w:val="-3"/>
        </w:rPr>
        <w:t xml:space="preserve"> </w:t>
      </w:r>
      <w:r>
        <w:t>students</w:t>
      </w:r>
      <w:r>
        <w:rPr>
          <w:spacing w:val="-2"/>
        </w:rPr>
        <w:t xml:space="preserve"> </w:t>
      </w:r>
      <w:r>
        <w:t>at</w:t>
      </w:r>
      <w:r>
        <w:rPr>
          <w:spacing w:val="-4"/>
        </w:rPr>
        <w:t xml:space="preserve"> </w:t>
      </w:r>
      <w:r>
        <w:t>the</w:t>
      </w:r>
      <w:r>
        <w:rPr>
          <w:spacing w:val="-3"/>
        </w:rPr>
        <w:t xml:space="preserve"> </w:t>
      </w:r>
      <w:r>
        <w:t>earliest</w:t>
      </w:r>
      <w:r>
        <w:rPr>
          <w:spacing w:val="-1"/>
        </w:rPr>
        <w:t xml:space="preserve"> </w:t>
      </w:r>
      <w:r>
        <w:t>possible</w:t>
      </w:r>
      <w:r>
        <w:rPr>
          <w:spacing w:val="-3"/>
        </w:rPr>
        <w:t xml:space="preserve"> </w:t>
      </w:r>
      <w:r>
        <w:t>opportunity.</w:t>
      </w:r>
      <w:r>
        <w:rPr>
          <w:spacing w:val="-6"/>
        </w:rPr>
        <w:t xml:space="preserve"> </w:t>
      </w:r>
      <w:r>
        <w:t xml:space="preserve">York College will also </w:t>
      </w:r>
      <w:r w:rsidR="002B62B2">
        <w:t>endeavor</w:t>
      </w:r>
      <w:r>
        <w:t xml:space="preserve"> to talk directly to individual students to explain the changes and listen to their views/concerns.</w:t>
      </w:r>
    </w:p>
    <w:p w14:paraId="3FAC2270" w14:textId="77777777" w:rsidR="00A05523" w:rsidRDefault="00A05523">
      <w:pPr>
        <w:pStyle w:val="BodyText"/>
        <w:spacing w:before="23"/>
      </w:pPr>
    </w:p>
    <w:p w14:paraId="3FAC2271" w14:textId="77777777" w:rsidR="00A05523" w:rsidRDefault="004A1E25">
      <w:pPr>
        <w:pStyle w:val="ListParagraph"/>
        <w:numPr>
          <w:ilvl w:val="1"/>
          <w:numId w:val="5"/>
        </w:numPr>
        <w:tabs>
          <w:tab w:val="left" w:pos="471"/>
        </w:tabs>
        <w:spacing w:line="228" w:lineRule="auto"/>
        <w:ind w:right="1904" w:hanging="362"/>
        <w:rPr>
          <w:rFonts w:ascii="Symbol" w:hAnsi="Symbol"/>
          <w:sz w:val="24"/>
        </w:rPr>
      </w:pPr>
      <w:r>
        <w:t>Wherever</w:t>
      </w:r>
      <w:r>
        <w:rPr>
          <w:spacing w:val="-3"/>
        </w:rPr>
        <w:t xml:space="preserve"> </w:t>
      </w:r>
      <w:r>
        <w:t>possible,</w:t>
      </w:r>
      <w:r>
        <w:rPr>
          <w:spacing w:val="-2"/>
        </w:rPr>
        <w:t xml:space="preserve"> </w:t>
      </w:r>
      <w:r>
        <w:t>York</w:t>
      </w:r>
      <w:r>
        <w:rPr>
          <w:spacing w:val="-6"/>
        </w:rPr>
        <w:t xml:space="preserve"> </w:t>
      </w:r>
      <w:r>
        <w:t>College</w:t>
      </w:r>
      <w:r>
        <w:rPr>
          <w:spacing w:val="-1"/>
        </w:rPr>
        <w:t xml:space="preserve"> </w:t>
      </w:r>
      <w:r>
        <w:t>will</w:t>
      </w:r>
      <w:r>
        <w:rPr>
          <w:spacing w:val="-2"/>
        </w:rPr>
        <w:t xml:space="preserve"> </w:t>
      </w:r>
      <w:r>
        <w:t>give</w:t>
      </w:r>
      <w:r>
        <w:rPr>
          <w:spacing w:val="-4"/>
        </w:rPr>
        <w:t xml:space="preserve"> </w:t>
      </w:r>
      <w:r>
        <w:t>students</w:t>
      </w:r>
      <w:r>
        <w:rPr>
          <w:spacing w:val="-1"/>
        </w:rPr>
        <w:t xml:space="preserve"> </w:t>
      </w:r>
      <w:r>
        <w:t>30</w:t>
      </w:r>
      <w:r>
        <w:rPr>
          <w:spacing w:val="-4"/>
        </w:rPr>
        <w:t xml:space="preserve"> </w:t>
      </w:r>
      <w:r>
        <w:t>days’</w:t>
      </w:r>
      <w:r>
        <w:rPr>
          <w:spacing w:val="-5"/>
        </w:rPr>
        <w:t xml:space="preserve"> </w:t>
      </w:r>
      <w:r>
        <w:t>notice</w:t>
      </w:r>
      <w:r>
        <w:rPr>
          <w:spacing w:val="-4"/>
        </w:rPr>
        <w:t xml:space="preserve"> </w:t>
      </w:r>
      <w:r>
        <w:t>when</w:t>
      </w:r>
      <w:r>
        <w:rPr>
          <w:spacing w:val="-4"/>
        </w:rPr>
        <w:t xml:space="preserve"> </w:t>
      </w:r>
      <w:r>
        <w:t>we</w:t>
      </w:r>
      <w:r>
        <w:rPr>
          <w:spacing w:val="-1"/>
        </w:rPr>
        <w:t xml:space="preserve"> </w:t>
      </w:r>
      <w:r>
        <w:t>need</w:t>
      </w:r>
      <w:r>
        <w:rPr>
          <w:spacing w:val="-4"/>
        </w:rPr>
        <w:t xml:space="preserve"> </w:t>
      </w:r>
      <w:r>
        <w:t>to make material changes to their course.</w:t>
      </w:r>
    </w:p>
    <w:p w14:paraId="3FAC2272" w14:textId="77777777" w:rsidR="00A05523" w:rsidRDefault="00A05523">
      <w:pPr>
        <w:pStyle w:val="BodyText"/>
        <w:spacing w:before="21"/>
      </w:pPr>
    </w:p>
    <w:p w14:paraId="3FAC2274" w14:textId="645A0B37" w:rsidR="00A05523" w:rsidRDefault="004A1E25" w:rsidP="00064FA1">
      <w:pPr>
        <w:pStyle w:val="ListParagraph"/>
        <w:numPr>
          <w:ilvl w:val="1"/>
          <w:numId w:val="5"/>
        </w:numPr>
        <w:tabs>
          <w:tab w:val="left" w:pos="471"/>
        </w:tabs>
        <w:spacing w:before="1" w:line="232" w:lineRule="auto"/>
        <w:ind w:right="1145" w:hanging="1"/>
      </w:pPr>
      <w:r>
        <w:t>If</w:t>
      </w:r>
      <w:r w:rsidRPr="00064FA1">
        <w:rPr>
          <w:spacing w:val="-5"/>
        </w:rPr>
        <w:t xml:space="preserve"> </w:t>
      </w:r>
      <w:r>
        <w:t>York</w:t>
      </w:r>
      <w:r w:rsidRPr="00064FA1">
        <w:rPr>
          <w:spacing w:val="-6"/>
        </w:rPr>
        <w:t xml:space="preserve"> </w:t>
      </w:r>
      <w:r>
        <w:t>College</w:t>
      </w:r>
      <w:r w:rsidRPr="00064FA1">
        <w:rPr>
          <w:spacing w:val="-4"/>
        </w:rPr>
        <w:t xml:space="preserve"> </w:t>
      </w:r>
      <w:r>
        <w:t>needs</w:t>
      </w:r>
      <w:r w:rsidRPr="00064FA1">
        <w:rPr>
          <w:spacing w:val="-6"/>
        </w:rPr>
        <w:t xml:space="preserve"> </w:t>
      </w:r>
      <w:r>
        <w:t>to</w:t>
      </w:r>
      <w:r w:rsidRPr="00064FA1">
        <w:rPr>
          <w:spacing w:val="-6"/>
        </w:rPr>
        <w:t xml:space="preserve"> </w:t>
      </w:r>
      <w:r>
        <w:t>implement</w:t>
      </w:r>
      <w:r w:rsidRPr="00064FA1">
        <w:rPr>
          <w:spacing w:val="-7"/>
        </w:rPr>
        <w:t xml:space="preserve"> </w:t>
      </w:r>
      <w:r>
        <w:t>the</w:t>
      </w:r>
      <w:r w:rsidRPr="00064FA1">
        <w:rPr>
          <w:spacing w:val="-6"/>
        </w:rPr>
        <w:t xml:space="preserve"> </w:t>
      </w:r>
      <w:r>
        <w:t>measures</w:t>
      </w:r>
      <w:r w:rsidRPr="00064FA1">
        <w:rPr>
          <w:spacing w:val="-8"/>
        </w:rPr>
        <w:t xml:space="preserve"> </w:t>
      </w:r>
      <w:r>
        <w:t>in</w:t>
      </w:r>
      <w:r w:rsidRPr="00064FA1">
        <w:rPr>
          <w:spacing w:val="-4"/>
        </w:rPr>
        <w:t xml:space="preserve"> </w:t>
      </w:r>
      <w:r>
        <w:t>our</w:t>
      </w:r>
      <w:r w:rsidRPr="00064FA1">
        <w:rPr>
          <w:spacing w:val="-5"/>
        </w:rPr>
        <w:t xml:space="preserve"> </w:t>
      </w:r>
      <w:r>
        <w:t>student</w:t>
      </w:r>
      <w:r w:rsidRPr="00064FA1">
        <w:rPr>
          <w:spacing w:val="-5"/>
        </w:rPr>
        <w:t xml:space="preserve"> </w:t>
      </w:r>
      <w:r>
        <w:t>protection</w:t>
      </w:r>
      <w:r w:rsidRPr="00064FA1">
        <w:rPr>
          <w:spacing w:val="-6"/>
        </w:rPr>
        <w:t xml:space="preserve"> </w:t>
      </w:r>
      <w:proofErr w:type="gramStart"/>
      <w:r>
        <w:t>plan</w:t>
      </w:r>
      <w:proofErr w:type="gramEnd"/>
      <w:r w:rsidRPr="00064FA1">
        <w:rPr>
          <w:spacing w:val="-4"/>
        </w:rPr>
        <w:t xml:space="preserve"> </w:t>
      </w:r>
      <w:r>
        <w:t>we will: hold a collective meeting with all current students concerned to discuss the reasons for</w:t>
      </w:r>
      <w:r w:rsidR="00064FA1">
        <w:t xml:space="preserve"> </w:t>
      </w:r>
      <w:r>
        <w:t>implementing</w:t>
      </w:r>
      <w:r w:rsidRPr="00064FA1">
        <w:rPr>
          <w:spacing w:val="-7"/>
        </w:rPr>
        <w:t xml:space="preserve"> </w:t>
      </w:r>
      <w:r>
        <w:t>the</w:t>
      </w:r>
      <w:r w:rsidRPr="00064FA1">
        <w:rPr>
          <w:spacing w:val="-7"/>
        </w:rPr>
        <w:t xml:space="preserve"> </w:t>
      </w:r>
      <w:r>
        <w:t>student</w:t>
      </w:r>
      <w:r w:rsidRPr="00064FA1">
        <w:rPr>
          <w:spacing w:val="-6"/>
        </w:rPr>
        <w:t xml:space="preserve"> </w:t>
      </w:r>
      <w:r>
        <w:t>protection</w:t>
      </w:r>
      <w:r w:rsidRPr="00064FA1">
        <w:rPr>
          <w:spacing w:val="-7"/>
        </w:rPr>
        <w:t xml:space="preserve"> </w:t>
      </w:r>
      <w:r>
        <w:t>plan.</w:t>
      </w:r>
      <w:r w:rsidRPr="00064FA1">
        <w:rPr>
          <w:spacing w:val="-3"/>
        </w:rPr>
        <w:t xml:space="preserve"> </w:t>
      </w:r>
      <w:r>
        <w:t>This</w:t>
      </w:r>
      <w:r w:rsidRPr="00064FA1">
        <w:rPr>
          <w:spacing w:val="-7"/>
        </w:rPr>
        <w:t xml:space="preserve"> </w:t>
      </w:r>
      <w:r>
        <w:t>will</w:t>
      </w:r>
      <w:r w:rsidRPr="00064FA1">
        <w:rPr>
          <w:spacing w:val="-5"/>
        </w:rPr>
        <w:t xml:space="preserve"> </w:t>
      </w:r>
      <w:r w:rsidR="00AB0405">
        <w:t>include but</w:t>
      </w:r>
      <w:r w:rsidRPr="00064FA1">
        <w:rPr>
          <w:spacing w:val="-6"/>
        </w:rPr>
        <w:t xml:space="preserve"> </w:t>
      </w:r>
      <w:r>
        <w:t>not</w:t>
      </w:r>
      <w:r w:rsidRPr="00064FA1">
        <w:rPr>
          <w:spacing w:val="-4"/>
        </w:rPr>
        <w:t xml:space="preserve"> </w:t>
      </w:r>
      <w:r>
        <w:t>be</w:t>
      </w:r>
      <w:r w:rsidRPr="00064FA1">
        <w:rPr>
          <w:spacing w:val="-5"/>
        </w:rPr>
        <w:t xml:space="preserve"> </w:t>
      </w:r>
      <w:r>
        <w:t>limited</w:t>
      </w:r>
      <w:r w:rsidRPr="00064FA1">
        <w:rPr>
          <w:spacing w:val="-5"/>
        </w:rPr>
        <w:t xml:space="preserve"> </w:t>
      </w:r>
      <w:proofErr w:type="gramStart"/>
      <w:r>
        <w:t>to:</w:t>
      </w:r>
      <w:proofErr w:type="gramEnd"/>
      <w:r w:rsidRPr="00064FA1">
        <w:rPr>
          <w:spacing w:val="-6"/>
        </w:rPr>
        <w:t xml:space="preserve"> </w:t>
      </w:r>
      <w:r>
        <w:t>the</w:t>
      </w:r>
      <w:r w:rsidRPr="00064FA1">
        <w:rPr>
          <w:spacing w:val="-7"/>
        </w:rPr>
        <w:t xml:space="preserve"> </w:t>
      </w:r>
      <w:r>
        <w:t>reasons for implementation, what actions York College has already taken prior to making the decision to implement the plan and what alternative actions are still available for consideration. Through that meeting, students’ views will be gathered for further</w:t>
      </w:r>
    </w:p>
    <w:p w14:paraId="3FAC2275" w14:textId="77777777" w:rsidR="00A05523" w:rsidRDefault="004A1E25">
      <w:pPr>
        <w:pStyle w:val="BodyText"/>
        <w:spacing w:before="222"/>
        <w:ind w:right="1074"/>
        <w:jc w:val="center"/>
      </w:pPr>
      <w:r>
        <w:rPr>
          <w:spacing w:val="-10"/>
        </w:rPr>
        <w:t>2</w:t>
      </w:r>
    </w:p>
    <w:p w14:paraId="3FAC2276" w14:textId="77777777" w:rsidR="00A05523" w:rsidRDefault="00A05523">
      <w:pPr>
        <w:jc w:val="center"/>
        <w:sectPr w:rsidR="00A05523">
          <w:pgSz w:w="11920" w:h="16850"/>
          <w:pgMar w:top="720" w:right="340" w:bottom="280" w:left="1020" w:header="720" w:footer="720" w:gutter="0"/>
          <w:cols w:space="720"/>
        </w:sectPr>
      </w:pPr>
    </w:p>
    <w:p w14:paraId="3FAC2277" w14:textId="77777777" w:rsidR="00A05523" w:rsidRDefault="004A1E25">
      <w:pPr>
        <w:pStyle w:val="BodyText"/>
        <w:spacing w:before="71"/>
        <w:ind w:left="470" w:right="1145" w:hanging="3"/>
      </w:pPr>
      <w:r>
        <w:lastRenderedPageBreak/>
        <w:t>consideration by relevant York College staff. Where necessary, students will be offered opportunities</w:t>
      </w:r>
      <w:r>
        <w:rPr>
          <w:spacing w:val="-9"/>
        </w:rPr>
        <w:t xml:space="preserve"> </w:t>
      </w:r>
      <w:r>
        <w:t>to</w:t>
      </w:r>
      <w:r>
        <w:rPr>
          <w:spacing w:val="-7"/>
        </w:rPr>
        <w:t xml:space="preserve"> </w:t>
      </w:r>
      <w:r>
        <w:t>discuss</w:t>
      </w:r>
      <w:r>
        <w:rPr>
          <w:spacing w:val="-9"/>
        </w:rPr>
        <w:t xml:space="preserve"> </w:t>
      </w:r>
      <w:r>
        <w:t>the</w:t>
      </w:r>
      <w:r>
        <w:rPr>
          <w:spacing w:val="-7"/>
        </w:rPr>
        <w:t xml:space="preserve"> </w:t>
      </w:r>
      <w:r>
        <w:t>proposed</w:t>
      </w:r>
      <w:r>
        <w:rPr>
          <w:spacing w:val="-7"/>
        </w:rPr>
        <w:t xml:space="preserve"> </w:t>
      </w:r>
      <w:r>
        <w:t>actions</w:t>
      </w:r>
      <w:r>
        <w:rPr>
          <w:spacing w:val="-7"/>
        </w:rPr>
        <w:t xml:space="preserve"> </w:t>
      </w:r>
      <w:r>
        <w:t>individually.</w:t>
      </w:r>
      <w:r>
        <w:rPr>
          <w:spacing w:val="-6"/>
        </w:rPr>
        <w:t xml:space="preserve"> </w:t>
      </w:r>
      <w:r>
        <w:t>This</w:t>
      </w:r>
      <w:r>
        <w:rPr>
          <w:spacing w:val="-7"/>
        </w:rPr>
        <w:t xml:space="preserve"> </w:t>
      </w:r>
      <w:r>
        <w:t>will</w:t>
      </w:r>
      <w:r>
        <w:rPr>
          <w:spacing w:val="-8"/>
        </w:rPr>
        <w:t xml:space="preserve"> </w:t>
      </w:r>
      <w:r>
        <w:t>include</w:t>
      </w:r>
      <w:r>
        <w:rPr>
          <w:spacing w:val="-7"/>
        </w:rPr>
        <w:t xml:space="preserve"> </w:t>
      </w:r>
      <w:r>
        <w:t>accessing</w:t>
      </w:r>
      <w:r>
        <w:rPr>
          <w:spacing w:val="-7"/>
        </w:rPr>
        <w:t xml:space="preserve"> </w:t>
      </w:r>
      <w:r>
        <w:t>York College’s student support services e.g. finance or welfare related staff.</w:t>
      </w:r>
    </w:p>
    <w:p w14:paraId="3FAC2278" w14:textId="77777777" w:rsidR="00A05523" w:rsidRDefault="00A05523">
      <w:pPr>
        <w:pStyle w:val="BodyText"/>
      </w:pPr>
    </w:p>
    <w:p w14:paraId="3FAC2279" w14:textId="268BECD5" w:rsidR="00A05523" w:rsidRDefault="004A1E25">
      <w:pPr>
        <w:pStyle w:val="BodyText"/>
        <w:spacing w:before="1"/>
        <w:ind w:left="470" w:right="1145" w:hanging="1"/>
      </w:pPr>
      <w:r>
        <w:t>For</w:t>
      </w:r>
      <w:r>
        <w:rPr>
          <w:spacing w:val="-4"/>
        </w:rPr>
        <w:t xml:space="preserve"> </w:t>
      </w:r>
      <w:r>
        <w:t>applicants</w:t>
      </w:r>
      <w:r>
        <w:rPr>
          <w:spacing w:val="-6"/>
        </w:rPr>
        <w:t xml:space="preserve"> </w:t>
      </w:r>
      <w:r>
        <w:t>not</w:t>
      </w:r>
      <w:r>
        <w:rPr>
          <w:spacing w:val="-6"/>
        </w:rPr>
        <w:t xml:space="preserve"> </w:t>
      </w:r>
      <w:r>
        <w:t>yet</w:t>
      </w:r>
      <w:r>
        <w:rPr>
          <w:spacing w:val="-6"/>
        </w:rPr>
        <w:t xml:space="preserve"> </w:t>
      </w:r>
      <w:r>
        <w:t>enrolled:</w:t>
      </w:r>
      <w:r>
        <w:rPr>
          <w:spacing w:val="-3"/>
        </w:rPr>
        <w:t xml:space="preserve"> </w:t>
      </w:r>
      <w:r>
        <w:t>This</w:t>
      </w:r>
      <w:r>
        <w:rPr>
          <w:spacing w:val="-6"/>
        </w:rPr>
        <w:t xml:space="preserve"> </w:t>
      </w:r>
      <w:r>
        <w:t>would</w:t>
      </w:r>
      <w:r>
        <w:rPr>
          <w:spacing w:val="-5"/>
        </w:rPr>
        <w:t xml:space="preserve"> </w:t>
      </w:r>
      <w:r>
        <w:t>be</w:t>
      </w:r>
      <w:r>
        <w:rPr>
          <w:spacing w:val="-6"/>
        </w:rPr>
        <w:t xml:space="preserve"> </w:t>
      </w:r>
      <w:r>
        <w:t>via</w:t>
      </w:r>
      <w:r>
        <w:rPr>
          <w:spacing w:val="-9"/>
        </w:rPr>
        <w:t xml:space="preserve"> </w:t>
      </w:r>
      <w:r>
        <w:t>both</w:t>
      </w:r>
      <w:r>
        <w:rPr>
          <w:spacing w:val="-5"/>
        </w:rPr>
        <w:t xml:space="preserve"> </w:t>
      </w:r>
      <w:r>
        <w:t>written</w:t>
      </w:r>
      <w:r>
        <w:rPr>
          <w:spacing w:val="-6"/>
        </w:rPr>
        <w:t xml:space="preserve"> </w:t>
      </w:r>
      <w:r>
        <w:t>communication</w:t>
      </w:r>
      <w:r>
        <w:rPr>
          <w:spacing w:val="-5"/>
        </w:rPr>
        <w:t xml:space="preserve"> </w:t>
      </w:r>
      <w:r>
        <w:t>and</w:t>
      </w:r>
      <w:r>
        <w:rPr>
          <w:spacing w:val="-6"/>
        </w:rPr>
        <w:t xml:space="preserve"> </w:t>
      </w:r>
      <w:r>
        <w:t>telephone communication. Where appropriate, this would also be raised through the York College website.</w:t>
      </w:r>
      <w:r>
        <w:rPr>
          <w:spacing w:val="-1"/>
        </w:rPr>
        <w:t xml:space="preserve"> </w:t>
      </w:r>
      <w:r>
        <w:t>Wherever possible this would be</w:t>
      </w:r>
      <w:r>
        <w:rPr>
          <w:spacing w:val="-2"/>
        </w:rPr>
        <w:t xml:space="preserve"> </w:t>
      </w:r>
      <w:r>
        <w:t>done as soon as York College becomes</w:t>
      </w:r>
      <w:r>
        <w:rPr>
          <w:spacing w:val="-2"/>
        </w:rPr>
        <w:t xml:space="preserve"> </w:t>
      </w:r>
      <w:r>
        <w:t xml:space="preserve">aware of the need for a proposed change. </w:t>
      </w:r>
    </w:p>
    <w:p w14:paraId="3FAC227A" w14:textId="77777777" w:rsidR="00A05523" w:rsidRDefault="00A05523">
      <w:pPr>
        <w:pStyle w:val="BodyText"/>
      </w:pPr>
    </w:p>
    <w:p w14:paraId="3FAC227B" w14:textId="77777777" w:rsidR="00A05523" w:rsidRDefault="004A1E25">
      <w:pPr>
        <w:pStyle w:val="ListParagraph"/>
        <w:numPr>
          <w:ilvl w:val="1"/>
          <w:numId w:val="5"/>
        </w:numPr>
        <w:tabs>
          <w:tab w:val="left" w:pos="470"/>
        </w:tabs>
        <w:ind w:left="470"/>
        <w:rPr>
          <w:rFonts w:ascii="Symbol" w:hAnsi="Symbol"/>
          <w:sz w:val="24"/>
        </w:rPr>
      </w:pPr>
      <w:r>
        <w:t>York</w:t>
      </w:r>
      <w:r>
        <w:rPr>
          <w:spacing w:val="-18"/>
        </w:rPr>
        <w:t xml:space="preserve"> </w:t>
      </w:r>
      <w:r>
        <w:t>College</w:t>
      </w:r>
      <w:r>
        <w:rPr>
          <w:spacing w:val="-15"/>
        </w:rPr>
        <w:t xml:space="preserve"> </w:t>
      </w:r>
      <w:r>
        <w:t>has</w:t>
      </w:r>
      <w:r>
        <w:rPr>
          <w:spacing w:val="-12"/>
        </w:rPr>
        <w:t xml:space="preserve"> </w:t>
      </w:r>
      <w:r>
        <w:t>an</w:t>
      </w:r>
      <w:r>
        <w:rPr>
          <w:spacing w:val="-14"/>
        </w:rPr>
        <w:t xml:space="preserve"> </w:t>
      </w:r>
      <w:r>
        <w:t>impartial</w:t>
      </w:r>
      <w:r>
        <w:rPr>
          <w:spacing w:val="-13"/>
        </w:rPr>
        <w:t xml:space="preserve"> </w:t>
      </w:r>
      <w:r>
        <w:t>approach</w:t>
      </w:r>
      <w:r>
        <w:rPr>
          <w:spacing w:val="-14"/>
        </w:rPr>
        <w:t xml:space="preserve"> </w:t>
      </w:r>
      <w:r>
        <w:t>to</w:t>
      </w:r>
      <w:r>
        <w:rPr>
          <w:spacing w:val="-14"/>
        </w:rPr>
        <w:t xml:space="preserve"> </w:t>
      </w:r>
      <w:r>
        <w:t>Careers</w:t>
      </w:r>
      <w:r>
        <w:rPr>
          <w:spacing w:val="-11"/>
        </w:rPr>
        <w:t xml:space="preserve"> </w:t>
      </w:r>
      <w:r>
        <w:t>Information,</w:t>
      </w:r>
      <w:r>
        <w:rPr>
          <w:spacing w:val="-10"/>
        </w:rPr>
        <w:t xml:space="preserve"> </w:t>
      </w:r>
      <w:r>
        <w:t>Advice</w:t>
      </w:r>
      <w:r>
        <w:rPr>
          <w:spacing w:val="-14"/>
        </w:rPr>
        <w:t xml:space="preserve"> </w:t>
      </w:r>
      <w:r>
        <w:t>and</w:t>
      </w:r>
      <w:r>
        <w:rPr>
          <w:spacing w:val="-24"/>
        </w:rPr>
        <w:t xml:space="preserve"> </w:t>
      </w:r>
      <w:r>
        <w:rPr>
          <w:spacing w:val="-2"/>
        </w:rPr>
        <w:t>Guidance:</w:t>
      </w:r>
    </w:p>
    <w:p w14:paraId="3FAC227C" w14:textId="77777777" w:rsidR="00A05523" w:rsidRDefault="004A1E25">
      <w:pPr>
        <w:pStyle w:val="BodyText"/>
        <w:spacing w:before="252"/>
        <w:ind w:left="470" w:right="986" w:hanging="1"/>
      </w:pPr>
      <w:r>
        <w:rPr>
          <w:color w:val="1F1F1F"/>
        </w:rPr>
        <w:t>If</w:t>
      </w:r>
      <w:r>
        <w:rPr>
          <w:color w:val="1F1F1F"/>
          <w:spacing w:val="-5"/>
        </w:rPr>
        <w:t xml:space="preserve"> </w:t>
      </w:r>
      <w:r>
        <w:rPr>
          <w:color w:val="1F1F1F"/>
        </w:rPr>
        <w:t>any</w:t>
      </w:r>
      <w:r>
        <w:rPr>
          <w:color w:val="1F1F1F"/>
          <w:spacing w:val="-6"/>
        </w:rPr>
        <w:t xml:space="preserve"> </w:t>
      </w:r>
      <w:r>
        <w:rPr>
          <w:color w:val="1F1F1F"/>
        </w:rPr>
        <w:t>prospective</w:t>
      </w:r>
      <w:r>
        <w:rPr>
          <w:color w:val="1F1F1F"/>
          <w:spacing w:val="-6"/>
        </w:rPr>
        <w:t xml:space="preserve"> </w:t>
      </w:r>
      <w:r>
        <w:rPr>
          <w:color w:val="1F1F1F"/>
        </w:rPr>
        <w:t>student</w:t>
      </w:r>
      <w:r>
        <w:rPr>
          <w:color w:val="1F1F1F"/>
          <w:spacing w:val="-2"/>
        </w:rPr>
        <w:t xml:space="preserve"> </w:t>
      </w:r>
      <w:r>
        <w:rPr>
          <w:color w:val="1F1F1F"/>
        </w:rPr>
        <w:t>is</w:t>
      </w:r>
      <w:r>
        <w:rPr>
          <w:color w:val="1F1F1F"/>
          <w:spacing w:val="-6"/>
        </w:rPr>
        <w:t xml:space="preserve"> </w:t>
      </w:r>
      <w:r>
        <w:rPr>
          <w:color w:val="1F1F1F"/>
        </w:rPr>
        <w:t>looking</w:t>
      </w:r>
      <w:r>
        <w:rPr>
          <w:color w:val="1F1F1F"/>
          <w:spacing w:val="-6"/>
        </w:rPr>
        <w:t xml:space="preserve"> </w:t>
      </w:r>
      <w:r>
        <w:rPr>
          <w:color w:val="1F1F1F"/>
        </w:rPr>
        <w:t>for</w:t>
      </w:r>
      <w:r>
        <w:rPr>
          <w:color w:val="1F1F1F"/>
          <w:spacing w:val="-3"/>
        </w:rPr>
        <w:t xml:space="preserve"> </w:t>
      </w:r>
      <w:r>
        <w:rPr>
          <w:color w:val="1F1F1F"/>
        </w:rPr>
        <w:t>assistance</w:t>
      </w:r>
      <w:r>
        <w:rPr>
          <w:color w:val="1F1F1F"/>
          <w:spacing w:val="-6"/>
        </w:rPr>
        <w:t xml:space="preserve"> </w:t>
      </w:r>
      <w:r>
        <w:rPr>
          <w:color w:val="1F1F1F"/>
        </w:rPr>
        <w:t>or</w:t>
      </w:r>
      <w:r>
        <w:rPr>
          <w:color w:val="1F1F1F"/>
          <w:spacing w:val="-5"/>
        </w:rPr>
        <w:t xml:space="preserve"> </w:t>
      </w:r>
      <w:r>
        <w:rPr>
          <w:color w:val="1F1F1F"/>
        </w:rPr>
        <w:t>support</w:t>
      </w:r>
      <w:r>
        <w:rPr>
          <w:color w:val="1F1F1F"/>
          <w:spacing w:val="-7"/>
        </w:rPr>
        <w:t xml:space="preserve"> </w:t>
      </w:r>
      <w:r>
        <w:rPr>
          <w:color w:val="1F1F1F"/>
        </w:rPr>
        <w:t>to</w:t>
      </w:r>
      <w:r>
        <w:rPr>
          <w:color w:val="1F1F1F"/>
          <w:spacing w:val="-4"/>
        </w:rPr>
        <w:t xml:space="preserve"> </w:t>
      </w:r>
      <w:r>
        <w:rPr>
          <w:color w:val="1F1F1F"/>
        </w:rPr>
        <w:t>help</w:t>
      </w:r>
      <w:r>
        <w:rPr>
          <w:color w:val="1F1F1F"/>
          <w:spacing w:val="-6"/>
        </w:rPr>
        <w:t xml:space="preserve"> </w:t>
      </w:r>
      <w:r>
        <w:rPr>
          <w:color w:val="1F1F1F"/>
        </w:rPr>
        <w:t>them</w:t>
      </w:r>
      <w:r>
        <w:rPr>
          <w:color w:val="1F1F1F"/>
          <w:spacing w:val="-8"/>
        </w:rPr>
        <w:t xml:space="preserve"> </w:t>
      </w:r>
      <w:r>
        <w:rPr>
          <w:color w:val="1F1F1F"/>
        </w:rPr>
        <w:t>make</w:t>
      </w:r>
      <w:r>
        <w:rPr>
          <w:color w:val="1F1F1F"/>
          <w:spacing w:val="-6"/>
        </w:rPr>
        <w:t xml:space="preserve"> </w:t>
      </w:r>
      <w:r>
        <w:rPr>
          <w:color w:val="1F1F1F"/>
        </w:rPr>
        <w:t>that</w:t>
      </w:r>
      <w:r>
        <w:rPr>
          <w:color w:val="1F1F1F"/>
          <w:spacing w:val="-5"/>
        </w:rPr>
        <w:t xml:space="preserve"> </w:t>
      </w:r>
      <w:r>
        <w:rPr>
          <w:color w:val="1F1F1F"/>
        </w:rPr>
        <w:t xml:space="preserve">journey into education, then York College support services </w:t>
      </w:r>
      <w:proofErr w:type="gramStart"/>
      <w:r>
        <w:rPr>
          <w:color w:val="1F1F1F"/>
        </w:rPr>
        <w:t>are able to</w:t>
      </w:r>
      <w:proofErr w:type="gramEnd"/>
      <w:r>
        <w:rPr>
          <w:color w:val="1F1F1F"/>
        </w:rPr>
        <w:t xml:space="preserve"> offer impartial Information, Advice and guidance on a full range of services, including specialist staff to advise and support prospective </w:t>
      </w:r>
      <w:r>
        <w:t xml:space="preserve">Higher Education </w:t>
      </w:r>
      <w:r>
        <w:rPr>
          <w:color w:val="1F1F1F"/>
        </w:rPr>
        <w:t xml:space="preserve">students. The York College’s Student Services team provide Advice and Guidance and support to complete application forms for Disabled Students Allowance. The Learning Support Team support both FE and HE students on </w:t>
      </w:r>
      <w:proofErr w:type="spellStart"/>
      <w:r>
        <w:rPr>
          <w:color w:val="1F1F1F"/>
        </w:rPr>
        <w:t>programme</w:t>
      </w:r>
      <w:proofErr w:type="spellEnd"/>
      <w:r>
        <w:rPr>
          <w:color w:val="1F1F1F"/>
        </w:rPr>
        <w:t xml:space="preserve"> and in transition to other courses and into employment.</w:t>
      </w:r>
    </w:p>
    <w:p w14:paraId="3FAC227D" w14:textId="246FC03B" w:rsidR="00A05523" w:rsidRPr="006F39F4" w:rsidRDefault="004A1E25">
      <w:pPr>
        <w:spacing w:before="252"/>
        <w:ind w:left="471" w:right="817" w:hanging="3"/>
        <w:rPr>
          <w:i/>
        </w:rPr>
      </w:pPr>
      <w:r>
        <w:rPr>
          <w:color w:val="1F1F1F"/>
        </w:rPr>
        <w:t xml:space="preserve">York College holds the Matrix Award, for the provision of an impartial Information, Advice and Guidance service. At the latest Assessment of York </w:t>
      </w:r>
      <w:r w:rsidRPr="006F39F4">
        <w:t>College (</w:t>
      </w:r>
      <w:r w:rsidR="005D7F70" w:rsidRPr="006F39F4">
        <w:t>May 2025</w:t>
      </w:r>
      <w:r w:rsidRPr="006F39F4">
        <w:t>)</w:t>
      </w:r>
      <w:r w:rsidR="0010021A" w:rsidRPr="006F39F4">
        <w:t xml:space="preserve"> </w:t>
      </w:r>
      <w:r w:rsidR="0016680F" w:rsidRPr="006F39F4">
        <w:t xml:space="preserve">the </w:t>
      </w:r>
      <w:r w:rsidR="00832BF8" w:rsidRPr="006F39F4">
        <w:t>fully integrated approach to IAG the College takes</w:t>
      </w:r>
      <w:r w:rsidR="00B80363" w:rsidRPr="006F39F4">
        <w:t xml:space="preserve"> was recognized as a particular strength</w:t>
      </w:r>
      <w:r w:rsidR="009B3FDB" w:rsidRPr="006F39F4">
        <w:t xml:space="preserve"> and students noted how their </w:t>
      </w:r>
      <w:r w:rsidR="009D7E99" w:rsidRPr="006F39F4">
        <w:t xml:space="preserve">tutors are part of that support network: </w:t>
      </w:r>
      <w:r w:rsidR="008A7A7A" w:rsidRPr="006F39F4">
        <w:rPr>
          <w:lang w:val="en-GB"/>
        </w:rPr>
        <w:t xml:space="preserve">“There is great commitment, passion and dedication of tutors to provide support that has really helped my confidence” and </w:t>
      </w:r>
      <w:r w:rsidR="008A7A7A" w:rsidRPr="006F39F4">
        <w:rPr>
          <w:i/>
          <w:iCs/>
          <w:lang w:val="en-GB"/>
        </w:rPr>
        <w:t>“our tutor is passionate about the subject and helps us think about different careers.”</w:t>
      </w:r>
    </w:p>
    <w:p w14:paraId="3FAC227E" w14:textId="77777777" w:rsidR="00A05523" w:rsidRDefault="00A05523">
      <w:pPr>
        <w:pStyle w:val="BodyText"/>
        <w:spacing w:before="1"/>
        <w:rPr>
          <w:i/>
        </w:rPr>
      </w:pPr>
    </w:p>
    <w:p w14:paraId="3FAC227F" w14:textId="142DF16E" w:rsidR="00A05523" w:rsidRPr="006F39F4" w:rsidRDefault="004A1E25">
      <w:pPr>
        <w:pStyle w:val="BodyText"/>
        <w:ind w:left="471" w:right="817"/>
      </w:pPr>
      <w:r>
        <w:rPr>
          <w:color w:val="1F1F1F"/>
        </w:rPr>
        <w:t xml:space="preserve">Support for students also includes pastoral provision through tutorial </w:t>
      </w:r>
      <w:proofErr w:type="spellStart"/>
      <w:r>
        <w:rPr>
          <w:color w:val="1F1F1F"/>
        </w:rPr>
        <w:t>programmes</w:t>
      </w:r>
      <w:proofErr w:type="spellEnd"/>
      <w:r>
        <w:rPr>
          <w:color w:val="1F1F1F"/>
        </w:rPr>
        <w:t>, additional learning</w:t>
      </w:r>
      <w:r>
        <w:rPr>
          <w:color w:val="1F1F1F"/>
          <w:spacing w:val="-5"/>
        </w:rPr>
        <w:t xml:space="preserve"> </w:t>
      </w:r>
      <w:r>
        <w:rPr>
          <w:color w:val="1F1F1F"/>
        </w:rPr>
        <w:t>support</w:t>
      </w:r>
      <w:r>
        <w:rPr>
          <w:color w:val="1F1F1F"/>
          <w:spacing w:val="-6"/>
        </w:rPr>
        <w:t xml:space="preserve"> </w:t>
      </w:r>
      <w:r>
        <w:rPr>
          <w:color w:val="1F1F1F"/>
        </w:rPr>
        <w:t>for</w:t>
      </w:r>
      <w:r>
        <w:rPr>
          <w:color w:val="1F1F1F"/>
          <w:spacing w:val="-6"/>
        </w:rPr>
        <w:t xml:space="preserve"> </w:t>
      </w:r>
      <w:r>
        <w:rPr>
          <w:color w:val="1F1F1F"/>
        </w:rPr>
        <w:t>students</w:t>
      </w:r>
      <w:r>
        <w:rPr>
          <w:color w:val="1F1F1F"/>
          <w:spacing w:val="-7"/>
        </w:rPr>
        <w:t xml:space="preserve"> </w:t>
      </w:r>
      <w:r>
        <w:rPr>
          <w:color w:val="1F1F1F"/>
        </w:rPr>
        <w:t>with</w:t>
      </w:r>
      <w:r>
        <w:rPr>
          <w:color w:val="1F1F1F"/>
          <w:spacing w:val="-5"/>
        </w:rPr>
        <w:t xml:space="preserve"> </w:t>
      </w:r>
      <w:r>
        <w:t>Learning</w:t>
      </w:r>
      <w:r>
        <w:rPr>
          <w:spacing w:val="-5"/>
        </w:rPr>
        <w:t xml:space="preserve"> </w:t>
      </w:r>
      <w:r>
        <w:t>Difficulties</w:t>
      </w:r>
      <w:r>
        <w:rPr>
          <w:spacing w:val="-4"/>
        </w:rPr>
        <w:t xml:space="preserve"> </w:t>
      </w:r>
      <w:r>
        <w:t>and/or</w:t>
      </w:r>
      <w:r>
        <w:rPr>
          <w:spacing w:val="-6"/>
        </w:rPr>
        <w:t xml:space="preserve"> </w:t>
      </w:r>
      <w:r>
        <w:t>Disability,</w:t>
      </w:r>
      <w:r>
        <w:rPr>
          <w:spacing w:val="-8"/>
        </w:rPr>
        <w:t xml:space="preserve"> </w:t>
      </w:r>
      <w:r>
        <w:t>English</w:t>
      </w:r>
      <w:r>
        <w:rPr>
          <w:spacing w:val="-5"/>
        </w:rPr>
        <w:t xml:space="preserve"> </w:t>
      </w:r>
      <w:r>
        <w:t>for</w:t>
      </w:r>
      <w:r>
        <w:rPr>
          <w:spacing w:val="-6"/>
        </w:rPr>
        <w:t xml:space="preserve"> </w:t>
      </w:r>
      <w:r>
        <w:t xml:space="preserve">Speakers of other Languages (ESOL) </w:t>
      </w:r>
      <w:r>
        <w:rPr>
          <w:color w:val="1F1F1F"/>
        </w:rPr>
        <w:t xml:space="preserve">and/or basic skills needs, central Student Services and the Learning Centre is a strong feature of York College. In addition to the York College support services, higher education </w:t>
      </w:r>
      <w:r w:rsidRPr="00497E7D">
        <w:rPr>
          <w:color w:val="1F1F1F"/>
        </w:rPr>
        <w:t xml:space="preserve">students have a </w:t>
      </w:r>
      <w:proofErr w:type="gramStart"/>
      <w:r w:rsidR="00BA6A50" w:rsidRPr="006F39F4">
        <w:t>Director</w:t>
      </w:r>
      <w:proofErr w:type="gramEnd"/>
      <w:r w:rsidR="00BA6A50" w:rsidRPr="006F39F4">
        <w:t xml:space="preserve"> with responsibility for Higher Education as well as an </w:t>
      </w:r>
      <w:proofErr w:type="gramStart"/>
      <w:r w:rsidR="006360BD" w:rsidRPr="006F39F4">
        <w:t>International</w:t>
      </w:r>
      <w:proofErr w:type="gramEnd"/>
      <w:r w:rsidR="006360BD" w:rsidRPr="006F39F4">
        <w:t xml:space="preserve"> team to </w:t>
      </w:r>
      <w:r w:rsidRPr="006F39F4">
        <w:t>oversee the pastoral</w:t>
      </w:r>
      <w:r w:rsidR="006360BD" w:rsidRPr="006F39F4">
        <w:t xml:space="preserve">, as well as academic, </w:t>
      </w:r>
      <w:r w:rsidRPr="006F39F4">
        <w:t xml:space="preserve">support and to ensure that individual needs are </w:t>
      </w:r>
      <w:proofErr w:type="gramStart"/>
      <w:r w:rsidRPr="006F39F4">
        <w:t xml:space="preserve">being </w:t>
      </w:r>
      <w:r w:rsidRPr="006F39F4">
        <w:rPr>
          <w:spacing w:val="-4"/>
        </w:rPr>
        <w:t>met</w:t>
      </w:r>
      <w:proofErr w:type="gramEnd"/>
      <w:r w:rsidRPr="006F39F4">
        <w:rPr>
          <w:spacing w:val="-4"/>
        </w:rPr>
        <w:t>.</w:t>
      </w:r>
    </w:p>
    <w:p w14:paraId="3FAC2280" w14:textId="77777777" w:rsidR="00A05523" w:rsidRDefault="00A05523">
      <w:pPr>
        <w:pStyle w:val="BodyText"/>
        <w:spacing w:before="6"/>
      </w:pPr>
    </w:p>
    <w:p w14:paraId="3FAC2281" w14:textId="2D5C7FEF" w:rsidR="00A05523" w:rsidRDefault="004A1E25">
      <w:pPr>
        <w:pStyle w:val="ListParagraph"/>
        <w:numPr>
          <w:ilvl w:val="1"/>
          <w:numId w:val="5"/>
        </w:numPr>
        <w:tabs>
          <w:tab w:val="left" w:pos="470"/>
        </w:tabs>
        <w:spacing w:line="235" w:lineRule="auto"/>
        <w:ind w:left="470" w:right="940" w:hanging="361"/>
        <w:rPr>
          <w:rFonts w:ascii="Symbol" w:hAnsi="Symbol"/>
          <w:sz w:val="24"/>
        </w:rPr>
      </w:pPr>
      <w:r>
        <w:t>During</w:t>
      </w:r>
      <w:r>
        <w:rPr>
          <w:spacing w:val="-5"/>
        </w:rPr>
        <w:t xml:space="preserve"> </w:t>
      </w:r>
      <w:r>
        <w:t>th</w:t>
      </w:r>
      <w:r w:rsidR="00736DC0">
        <w:t>e</w:t>
      </w:r>
      <w:r w:rsidR="00B778A2">
        <w:t xml:space="preserve"> IAG</w:t>
      </w:r>
      <w:r>
        <w:rPr>
          <w:spacing w:val="-6"/>
        </w:rPr>
        <w:t xml:space="preserve"> </w:t>
      </w:r>
      <w:r>
        <w:t>process,</w:t>
      </w:r>
      <w:r>
        <w:rPr>
          <w:spacing w:val="-6"/>
        </w:rPr>
        <w:t xml:space="preserve"> </w:t>
      </w:r>
      <w:r>
        <w:t>applicants</w:t>
      </w:r>
      <w:r>
        <w:rPr>
          <w:spacing w:val="-6"/>
        </w:rPr>
        <w:t xml:space="preserve"> </w:t>
      </w:r>
      <w:r>
        <w:t>and/or</w:t>
      </w:r>
      <w:r>
        <w:rPr>
          <w:spacing w:val="-6"/>
        </w:rPr>
        <w:t xml:space="preserve"> </w:t>
      </w:r>
      <w:r>
        <w:t>current</w:t>
      </w:r>
      <w:r>
        <w:rPr>
          <w:spacing w:val="-6"/>
        </w:rPr>
        <w:t xml:space="preserve"> </w:t>
      </w:r>
      <w:r>
        <w:t>students</w:t>
      </w:r>
      <w:r>
        <w:rPr>
          <w:spacing w:val="-6"/>
        </w:rPr>
        <w:t xml:space="preserve"> </w:t>
      </w:r>
      <w:r>
        <w:t>will</w:t>
      </w:r>
      <w:r>
        <w:rPr>
          <w:spacing w:val="-7"/>
        </w:rPr>
        <w:t xml:space="preserve"> </w:t>
      </w:r>
      <w:r>
        <w:t>be</w:t>
      </w:r>
      <w:r>
        <w:rPr>
          <w:spacing w:val="-5"/>
        </w:rPr>
        <w:t xml:space="preserve"> </w:t>
      </w:r>
      <w:r>
        <w:t>reminded</w:t>
      </w:r>
      <w:r>
        <w:rPr>
          <w:spacing w:val="-6"/>
        </w:rPr>
        <w:t xml:space="preserve"> </w:t>
      </w:r>
      <w:r>
        <w:t>about</w:t>
      </w:r>
      <w:r>
        <w:rPr>
          <w:spacing w:val="-6"/>
        </w:rPr>
        <w:t xml:space="preserve"> </w:t>
      </w:r>
      <w:r>
        <w:t>the</w:t>
      </w:r>
      <w:r>
        <w:rPr>
          <w:spacing w:val="-6"/>
        </w:rPr>
        <w:t xml:space="preserve"> </w:t>
      </w:r>
      <w:r>
        <w:t>existence</w:t>
      </w:r>
      <w:r>
        <w:rPr>
          <w:spacing w:val="-9"/>
        </w:rPr>
        <w:t xml:space="preserve"> </w:t>
      </w:r>
      <w:r>
        <w:t xml:space="preserve">of </w:t>
      </w:r>
      <w:proofErr w:type="gramStart"/>
      <w:r>
        <w:t>the York</w:t>
      </w:r>
      <w:proofErr w:type="gramEnd"/>
      <w:r>
        <w:t xml:space="preserve"> College’s Complaints and Compliments Procedure. Where requested, studen</w:t>
      </w:r>
      <w:r w:rsidRPr="00497E7D">
        <w:t>t</w:t>
      </w:r>
      <w:r w:rsidR="001513A7" w:rsidRPr="00497E7D">
        <w:t>s</w:t>
      </w:r>
      <w:r>
        <w:t xml:space="preserve"> will also be given a copy of this procedure. This procedure includes reference to the Office of the Independent Adjudicator (OIA).</w:t>
      </w:r>
    </w:p>
    <w:p w14:paraId="3FAC2282" w14:textId="77777777" w:rsidR="00A05523" w:rsidRDefault="00A05523">
      <w:pPr>
        <w:pStyle w:val="BodyText"/>
      </w:pPr>
    </w:p>
    <w:p w14:paraId="3FAC2283" w14:textId="77777777" w:rsidR="00A05523" w:rsidRDefault="00A05523">
      <w:pPr>
        <w:pStyle w:val="BodyText"/>
      </w:pPr>
    </w:p>
    <w:p w14:paraId="3FAC2284" w14:textId="77777777" w:rsidR="00A05523" w:rsidRDefault="00A05523">
      <w:pPr>
        <w:pStyle w:val="BodyText"/>
      </w:pPr>
    </w:p>
    <w:p w14:paraId="3FAC2285" w14:textId="77777777" w:rsidR="00A05523" w:rsidRDefault="00A05523">
      <w:pPr>
        <w:pStyle w:val="BodyText"/>
      </w:pPr>
    </w:p>
    <w:p w14:paraId="3FAC2286" w14:textId="77777777" w:rsidR="00A05523" w:rsidRDefault="00A05523">
      <w:pPr>
        <w:pStyle w:val="BodyText"/>
      </w:pPr>
    </w:p>
    <w:p w14:paraId="3FAC2287" w14:textId="77777777" w:rsidR="00A05523" w:rsidRDefault="00A05523">
      <w:pPr>
        <w:pStyle w:val="BodyText"/>
      </w:pPr>
    </w:p>
    <w:p w14:paraId="3FAC2288" w14:textId="77777777" w:rsidR="00A05523" w:rsidRDefault="00A05523">
      <w:pPr>
        <w:pStyle w:val="BodyText"/>
      </w:pPr>
    </w:p>
    <w:p w14:paraId="3FAC2289" w14:textId="77777777" w:rsidR="00A05523" w:rsidRDefault="00A05523">
      <w:pPr>
        <w:pStyle w:val="BodyText"/>
      </w:pPr>
    </w:p>
    <w:p w14:paraId="3FAC228A" w14:textId="77777777" w:rsidR="00A05523" w:rsidRDefault="00A05523">
      <w:pPr>
        <w:pStyle w:val="BodyText"/>
      </w:pPr>
    </w:p>
    <w:p w14:paraId="3FAC228B" w14:textId="77777777" w:rsidR="00A05523" w:rsidRDefault="00A05523">
      <w:pPr>
        <w:pStyle w:val="BodyText"/>
      </w:pPr>
    </w:p>
    <w:p w14:paraId="3FAC228C" w14:textId="77777777" w:rsidR="00A05523" w:rsidRDefault="00A05523">
      <w:pPr>
        <w:pStyle w:val="BodyText"/>
      </w:pPr>
    </w:p>
    <w:p w14:paraId="3FAC228D" w14:textId="77777777" w:rsidR="00A05523" w:rsidRDefault="00A05523">
      <w:pPr>
        <w:pStyle w:val="BodyText"/>
      </w:pPr>
    </w:p>
    <w:p w14:paraId="3FAC228E" w14:textId="77777777" w:rsidR="00A05523" w:rsidRDefault="00A05523">
      <w:pPr>
        <w:pStyle w:val="BodyText"/>
      </w:pPr>
    </w:p>
    <w:p w14:paraId="3FAC228F" w14:textId="77777777" w:rsidR="00A05523" w:rsidRDefault="00A05523">
      <w:pPr>
        <w:pStyle w:val="BodyText"/>
      </w:pPr>
    </w:p>
    <w:p w14:paraId="3FAC2290" w14:textId="77777777" w:rsidR="00A05523" w:rsidRDefault="00A05523">
      <w:pPr>
        <w:pStyle w:val="BodyText"/>
      </w:pPr>
    </w:p>
    <w:p w14:paraId="3FAC2291" w14:textId="77777777" w:rsidR="00A05523" w:rsidRDefault="00A05523">
      <w:pPr>
        <w:pStyle w:val="BodyText"/>
        <w:spacing w:before="169"/>
      </w:pPr>
    </w:p>
    <w:p w14:paraId="3FAC2292" w14:textId="77777777" w:rsidR="00A05523" w:rsidRDefault="004A1E25">
      <w:pPr>
        <w:pStyle w:val="BodyText"/>
        <w:spacing w:before="1"/>
        <w:ind w:left="2405" w:right="3111"/>
        <w:jc w:val="center"/>
      </w:pPr>
      <w:r>
        <w:rPr>
          <w:spacing w:val="-10"/>
        </w:rPr>
        <w:t>3</w:t>
      </w:r>
    </w:p>
    <w:p w14:paraId="3FAC2293" w14:textId="77777777" w:rsidR="00A05523" w:rsidRDefault="00A05523">
      <w:pPr>
        <w:jc w:val="center"/>
        <w:sectPr w:rsidR="00A05523">
          <w:pgSz w:w="11920" w:h="16850"/>
          <w:pgMar w:top="1020" w:right="340" w:bottom="280" w:left="1020" w:header="720" w:footer="720" w:gutter="0"/>
          <w:cols w:space="720"/>
        </w:sectPr>
      </w:pPr>
    </w:p>
    <w:p w14:paraId="3FAC2294" w14:textId="77777777" w:rsidR="00A05523" w:rsidRDefault="004A1E25">
      <w:pPr>
        <w:pStyle w:val="BodyText"/>
        <w:spacing w:before="81"/>
        <w:ind w:left="12511" w:right="6"/>
        <w:jc w:val="center"/>
      </w:pPr>
      <w:r>
        <w:rPr>
          <w:spacing w:val="-2"/>
        </w:rPr>
        <w:lastRenderedPageBreak/>
        <w:t>Appendix</w:t>
      </w:r>
      <w:r>
        <w:rPr>
          <w:spacing w:val="-3"/>
        </w:rPr>
        <w:t xml:space="preserve"> </w:t>
      </w:r>
      <w:r>
        <w:rPr>
          <w:spacing w:val="-10"/>
        </w:rPr>
        <w:t>1</w:t>
      </w:r>
    </w:p>
    <w:p w14:paraId="3FAC2295" w14:textId="77777777" w:rsidR="00A05523" w:rsidRDefault="004A1E25">
      <w:pPr>
        <w:pStyle w:val="Heading1"/>
        <w:spacing w:before="2"/>
        <w:ind w:left="0" w:right="6" w:firstLine="0"/>
        <w:jc w:val="center"/>
      </w:pPr>
      <w:bookmarkStart w:id="7" w:name="Risk_Assessment"/>
      <w:bookmarkEnd w:id="7"/>
      <w:r>
        <w:t>Risk</w:t>
      </w:r>
      <w:r>
        <w:rPr>
          <w:spacing w:val="-9"/>
        </w:rPr>
        <w:t xml:space="preserve"> </w:t>
      </w:r>
      <w:r>
        <w:rPr>
          <w:spacing w:val="-2"/>
        </w:rPr>
        <w:t>Assessment</w:t>
      </w:r>
    </w:p>
    <w:p w14:paraId="4EE52E51" w14:textId="77777777" w:rsidR="00A05523" w:rsidRDefault="00A05523">
      <w:pPr>
        <w:rPr>
          <w:sz w:val="2"/>
          <w:szCs w:val="2"/>
        </w:rPr>
      </w:pPr>
    </w:p>
    <w:p w14:paraId="3FAC22D5" w14:textId="77777777" w:rsidR="00C178DB" w:rsidRDefault="00C178DB">
      <w:pPr>
        <w:rPr>
          <w:sz w:val="2"/>
          <w:szCs w:val="2"/>
        </w:rPr>
        <w:sectPr w:rsidR="00C178DB">
          <w:pgSz w:w="16850" w:h="11920" w:orient="landscape"/>
          <w:pgMar w:top="740" w:right="640" w:bottom="280" w:left="1040" w:header="720" w:footer="720" w:gutter="0"/>
          <w:cols w:space="720"/>
        </w:sectPr>
      </w:pPr>
    </w:p>
    <w:tbl>
      <w:tblPr>
        <w:tblStyle w:val="TableGrid"/>
        <w:tblW w:w="14742" w:type="dxa"/>
        <w:tblInd w:w="250" w:type="dxa"/>
        <w:tblLayout w:type="fixed"/>
        <w:tblLook w:val="04A0" w:firstRow="1" w:lastRow="0" w:firstColumn="1" w:lastColumn="0" w:noHBand="0" w:noVBand="1"/>
      </w:tblPr>
      <w:tblGrid>
        <w:gridCol w:w="312"/>
        <w:gridCol w:w="2268"/>
        <w:gridCol w:w="993"/>
        <w:gridCol w:w="4252"/>
        <w:gridCol w:w="5216"/>
        <w:gridCol w:w="1701"/>
      </w:tblGrid>
      <w:tr w:rsidR="00C178DB" w:rsidRPr="00BC0C5C" w14:paraId="6227DEEC" w14:textId="77777777" w:rsidTr="3E834F7D">
        <w:tc>
          <w:tcPr>
            <w:tcW w:w="312" w:type="dxa"/>
          </w:tcPr>
          <w:p w14:paraId="5114F80E" w14:textId="77777777" w:rsidR="00C178DB" w:rsidRPr="00BC0C5C" w:rsidRDefault="00C178DB" w:rsidP="00B04241">
            <w:pPr>
              <w:rPr>
                <w:sz w:val="22"/>
                <w:szCs w:val="22"/>
              </w:rPr>
            </w:pPr>
          </w:p>
        </w:tc>
        <w:tc>
          <w:tcPr>
            <w:tcW w:w="2268" w:type="dxa"/>
          </w:tcPr>
          <w:p w14:paraId="2C7D199D" w14:textId="77777777" w:rsidR="00C178DB" w:rsidRPr="00BC0C5C" w:rsidRDefault="00C178DB" w:rsidP="00B04241">
            <w:pPr>
              <w:rPr>
                <w:b/>
                <w:bCs/>
                <w:sz w:val="22"/>
                <w:szCs w:val="22"/>
              </w:rPr>
            </w:pPr>
            <w:r w:rsidRPr="00BC0C5C">
              <w:rPr>
                <w:b/>
                <w:bCs/>
                <w:sz w:val="22"/>
                <w:szCs w:val="22"/>
              </w:rPr>
              <w:t>Risk</w:t>
            </w:r>
          </w:p>
        </w:tc>
        <w:tc>
          <w:tcPr>
            <w:tcW w:w="993" w:type="dxa"/>
          </w:tcPr>
          <w:p w14:paraId="564C6CCF" w14:textId="77777777" w:rsidR="00C178DB" w:rsidRPr="00BC0C5C" w:rsidRDefault="00C178DB" w:rsidP="00B04241">
            <w:pPr>
              <w:rPr>
                <w:b/>
                <w:bCs/>
                <w:sz w:val="22"/>
                <w:szCs w:val="22"/>
              </w:rPr>
            </w:pPr>
            <w:r w:rsidRPr="00BC0C5C">
              <w:rPr>
                <w:b/>
                <w:bCs/>
                <w:sz w:val="22"/>
                <w:szCs w:val="22"/>
              </w:rPr>
              <w:t>Rating</w:t>
            </w:r>
          </w:p>
        </w:tc>
        <w:tc>
          <w:tcPr>
            <w:tcW w:w="4252" w:type="dxa"/>
          </w:tcPr>
          <w:p w14:paraId="4CF713B2" w14:textId="77777777" w:rsidR="00C178DB" w:rsidRPr="00BC0C5C" w:rsidRDefault="00C178DB" w:rsidP="00B04241">
            <w:pPr>
              <w:rPr>
                <w:b/>
                <w:bCs/>
                <w:sz w:val="22"/>
                <w:szCs w:val="22"/>
              </w:rPr>
            </w:pPr>
            <w:r w:rsidRPr="00BC0C5C">
              <w:rPr>
                <w:b/>
                <w:bCs/>
                <w:sz w:val="22"/>
                <w:szCs w:val="22"/>
              </w:rPr>
              <w:t>Rationale</w:t>
            </w:r>
          </w:p>
        </w:tc>
        <w:tc>
          <w:tcPr>
            <w:tcW w:w="5216" w:type="dxa"/>
          </w:tcPr>
          <w:p w14:paraId="3DBB6CFB" w14:textId="77777777" w:rsidR="00C178DB" w:rsidRPr="00BC0C5C" w:rsidRDefault="00C178DB" w:rsidP="00B04241">
            <w:pPr>
              <w:rPr>
                <w:b/>
                <w:bCs/>
                <w:sz w:val="22"/>
                <w:szCs w:val="22"/>
              </w:rPr>
            </w:pPr>
            <w:r w:rsidRPr="00BC0C5C">
              <w:rPr>
                <w:b/>
                <w:bCs/>
                <w:sz w:val="22"/>
                <w:szCs w:val="22"/>
              </w:rPr>
              <w:t>Mitigation</w:t>
            </w:r>
          </w:p>
        </w:tc>
        <w:tc>
          <w:tcPr>
            <w:tcW w:w="1701" w:type="dxa"/>
          </w:tcPr>
          <w:p w14:paraId="5A50A070" w14:textId="77777777" w:rsidR="00C178DB" w:rsidRPr="00BC0C5C" w:rsidRDefault="00C178DB" w:rsidP="00B04241">
            <w:pPr>
              <w:rPr>
                <w:b/>
                <w:bCs/>
                <w:sz w:val="22"/>
                <w:szCs w:val="22"/>
              </w:rPr>
            </w:pPr>
            <w:r w:rsidRPr="00BC0C5C">
              <w:rPr>
                <w:b/>
                <w:bCs/>
                <w:sz w:val="22"/>
                <w:szCs w:val="22"/>
              </w:rPr>
              <w:t>Contact</w:t>
            </w:r>
          </w:p>
        </w:tc>
      </w:tr>
      <w:tr w:rsidR="00C178DB" w:rsidRPr="00BC0C5C" w14:paraId="550B686D" w14:textId="77777777" w:rsidTr="3E834F7D">
        <w:tc>
          <w:tcPr>
            <w:tcW w:w="312" w:type="dxa"/>
          </w:tcPr>
          <w:p w14:paraId="2E9FF5B4" w14:textId="77777777" w:rsidR="00C178DB" w:rsidRPr="00BC0C5C" w:rsidRDefault="00C178DB" w:rsidP="00B04241">
            <w:pPr>
              <w:rPr>
                <w:sz w:val="22"/>
                <w:szCs w:val="22"/>
              </w:rPr>
            </w:pPr>
            <w:r w:rsidRPr="00BC0C5C">
              <w:rPr>
                <w:sz w:val="22"/>
                <w:szCs w:val="22"/>
              </w:rPr>
              <w:t>1</w:t>
            </w:r>
          </w:p>
        </w:tc>
        <w:tc>
          <w:tcPr>
            <w:tcW w:w="2268" w:type="dxa"/>
          </w:tcPr>
          <w:p w14:paraId="49A1B86E" w14:textId="77777777" w:rsidR="00C178DB" w:rsidRPr="00BC0C5C" w:rsidRDefault="00C178DB" w:rsidP="00B04241">
            <w:pPr>
              <w:rPr>
                <w:sz w:val="22"/>
                <w:szCs w:val="22"/>
              </w:rPr>
            </w:pPr>
            <w:r w:rsidRPr="00BC0C5C">
              <w:rPr>
                <w:sz w:val="22"/>
                <w:szCs w:val="22"/>
              </w:rPr>
              <w:t>York</w:t>
            </w:r>
            <w:r w:rsidRPr="00BC0C5C">
              <w:rPr>
                <w:spacing w:val="-16"/>
                <w:sz w:val="22"/>
                <w:szCs w:val="22"/>
              </w:rPr>
              <w:t xml:space="preserve"> </w:t>
            </w:r>
            <w:r w:rsidRPr="00BC0C5C">
              <w:rPr>
                <w:sz w:val="22"/>
                <w:szCs w:val="22"/>
              </w:rPr>
              <w:t>College</w:t>
            </w:r>
            <w:r w:rsidRPr="00BC0C5C">
              <w:rPr>
                <w:spacing w:val="-15"/>
                <w:sz w:val="22"/>
                <w:szCs w:val="22"/>
              </w:rPr>
              <w:t xml:space="preserve"> </w:t>
            </w:r>
            <w:r w:rsidRPr="00BC0C5C">
              <w:rPr>
                <w:sz w:val="22"/>
                <w:szCs w:val="22"/>
              </w:rPr>
              <w:t>is unable</w:t>
            </w:r>
            <w:r w:rsidRPr="00BC0C5C">
              <w:rPr>
                <w:spacing w:val="-2"/>
                <w:sz w:val="22"/>
                <w:szCs w:val="22"/>
              </w:rPr>
              <w:t xml:space="preserve"> </w:t>
            </w:r>
            <w:r w:rsidRPr="00BC0C5C">
              <w:rPr>
                <w:sz w:val="22"/>
                <w:szCs w:val="22"/>
              </w:rPr>
              <w:t xml:space="preserve">to operate due to </w:t>
            </w:r>
            <w:r w:rsidRPr="00BC0C5C">
              <w:rPr>
                <w:spacing w:val="-2"/>
                <w:sz w:val="22"/>
                <w:szCs w:val="22"/>
              </w:rPr>
              <w:t>financial performance.</w:t>
            </w:r>
          </w:p>
        </w:tc>
        <w:tc>
          <w:tcPr>
            <w:tcW w:w="993" w:type="dxa"/>
          </w:tcPr>
          <w:p w14:paraId="5C2D3D15" w14:textId="77777777" w:rsidR="00C178DB" w:rsidRPr="00BC0C5C" w:rsidRDefault="00C178DB" w:rsidP="00B04241">
            <w:pPr>
              <w:rPr>
                <w:sz w:val="22"/>
                <w:szCs w:val="22"/>
              </w:rPr>
            </w:pPr>
            <w:r w:rsidRPr="00BC0C5C">
              <w:rPr>
                <w:spacing w:val="-5"/>
                <w:sz w:val="22"/>
                <w:szCs w:val="22"/>
              </w:rPr>
              <w:t>Low</w:t>
            </w:r>
          </w:p>
        </w:tc>
        <w:tc>
          <w:tcPr>
            <w:tcW w:w="4252" w:type="dxa"/>
          </w:tcPr>
          <w:p w14:paraId="4E8D48C3" w14:textId="61BC9CA6" w:rsidR="00C178DB" w:rsidRPr="00BC0C5C" w:rsidRDefault="00C178DB" w:rsidP="00B04241">
            <w:pPr>
              <w:rPr>
                <w:sz w:val="22"/>
                <w:szCs w:val="22"/>
              </w:rPr>
            </w:pPr>
            <w:r w:rsidRPr="00BC0C5C">
              <w:rPr>
                <w:sz w:val="22"/>
                <w:szCs w:val="22"/>
              </w:rPr>
              <w:t>York College financial performance</w:t>
            </w:r>
            <w:r w:rsidRPr="00BC0C5C">
              <w:rPr>
                <w:spacing w:val="-2"/>
                <w:sz w:val="22"/>
                <w:szCs w:val="22"/>
              </w:rPr>
              <w:t xml:space="preserve"> </w:t>
            </w:r>
            <w:r w:rsidRPr="00BC0C5C">
              <w:rPr>
                <w:sz w:val="22"/>
                <w:szCs w:val="22"/>
              </w:rPr>
              <w:t>has been</w:t>
            </w:r>
            <w:r w:rsidRPr="00BC0C5C">
              <w:rPr>
                <w:spacing w:val="-13"/>
                <w:sz w:val="22"/>
                <w:szCs w:val="22"/>
              </w:rPr>
              <w:t xml:space="preserve"> </w:t>
            </w:r>
            <w:r w:rsidRPr="00BC0C5C">
              <w:rPr>
                <w:sz w:val="22"/>
                <w:szCs w:val="22"/>
              </w:rPr>
              <w:t>judged</w:t>
            </w:r>
            <w:r w:rsidRPr="00BC0C5C">
              <w:rPr>
                <w:spacing w:val="-15"/>
                <w:sz w:val="22"/>
                <w:szCs w:val="22"/>
              </w:rPr>
              <w:t xml:space="preserve"> </w:t>
            </w:r>
            <w:r w:rsidRPr="00BC0C5C">
              <w:rPr>
                <w:sz w:val="22"/>
                <w:szCs w:val="22"/>
              </w:rPr>
              <w:t>by</w:t>
            </w:r>
            <w:r w:rsidRPr="00BC0C5C">
              <w:rPr>
                <w:spacing w:val="-15"/>
                <w:sz w:val="22"/>
                <w:szCs w:val="22"/>
              </w:rPr>
              <w:t xml:space="preserve"> </w:t>
            </w:r>
            <w:r w:rsidRPr="00BC0C5C">
              <w:rPr>
                <w:sz w:val="22"/>
                <w:szCs w:val="22"/>
              </w:rPr>
              <w:t>the</w:t>
            </w:r>
            <w:r w:rsidRPr="00BC0C5C">
              <w:rPr>
                <w:spacing w:val="-15"/>
                <w:sz w:val="22"/>
                <w:szCs w:val="22"/>
              </w:rPr>
              <w:t xml:space="preserve"> </w:t>
            </w:r>
            <w:r w:rsidRPr="00BC0C5C">
              <w:rPr>
                <w:sz w:val="22"/>
                <w:szCs w:val="22"/>
              </w:rPr>
              <w:t>Education</w:t>
            </w:r>
            <w:r w:rsidRPr="00BC0C5C">
              <w:rPr>
                <w:spacing w:val="-13"/>
                <w:sz w:val="22"/>
                <w:szCs w:val="22"/>
              </w:rPr>
              <w:t xml:space="preserve"> </w:t>
            </w:r>
            <w:r w:rsidRPr="00BC0C5C">
              <w:rPr>
                <w:sz w:val="22"/>
                <w:szCs w:val="22"/>
              </w:rPr>
              <w:t>and</w:t>
            </w:r>
            <w:r w:rsidRPr="00BC0C5C">
              <w:rPr>
                <w:spacing w:val="-7"/>
                <w:sz w:val="22"/>
                <w:szCs w:val="22"/>
              </w:rPr>
              <w:t xml:space="preserve"> </w:t>
            </w:r>
            <w:r w:rsidRPr="00BC0C5C">
              <w:rPr>
                <w:sz w:val="22"/>
                <w:szCs w:val="22"/>
              </w:rPr>
              <w:t>Skills Funding Agency (ESFA</w:t>
            </w:r>
            <w:r w:rsidRPr="006F39F4">
              <w:rPr>
                <w:sz w:val="22"/>
                <w:szCs w:val="22"/>
              </w:rPr>
              <w:t>) as</w:t>
            </w:r>
            <w:r w:rsidR="00B778A2" w:rsidRPr="006F39F4">
              <w:rPr>
                <w:sz w:val="22"/>
                <w:szCs w:val="22"/>
              </w:rPr>
              <w:t xml:space="preserve"> ‘Good’.</w:t>
            </w:r>
            <w:r w:rsidRPr="006F39F4">
              <w:rPr>
                <w:sz w:val="22"/>
                <w:szCs w:val="22"/>
              </w:rPr>
              <w:t xml:space="preserve"> </w:t>
            </w:r>
          </w:p>
        </w:tc>
        <w:tc>
          <w:tcPr>
            <w:tcW w:w="5216" w:type="dxa"/>
          </w:tcPr>
          <w:p w14:paraId="1D2D3D87" w14:textId="77777777" w:rsidR="00C178DB" w:rsidRPr="00BC0C5C" w:rsidRDefault="00C178DB" w:rsidP="00B04241">
            <w:pPr>
              <w:rPr>
                <w:sz w:val="22"/>
                <w:szCs w:val="22"/>
              </w:rPr>
            </w:pPr>
            <w:r w:rsidRPr="00BC0C5C">
              <w:rPr>
                <w:sz w:val="22"/>
                <w:szCs w:val="22"/>
              </w:rPr>
              <w:t>York College would seek to transfer</w:t>
            </w:r>
            <w:r w:rsidRPr="00BC0C5C">
              <w:rPr>
                <w:spacing w:val="-1"/>
                <w:sz w:val="22"/>
                <w:szCs w:val="22"/>
              </w:rPr>
              <w:t xml:space="preserve"> </w:t>
            </w:r>
            <w:r w:rsidRPr="00BC0C5C">
              <w:rPr>
                <w:sz w:val="22"/>
                <w:szCs w:val="22"/>
              </w:rPr>
              <w:t>students to another provider, but only if all other solutions have been exhausted.</w:t>
            </w:r>
            <w:r w:rsidRPr="00BC0C5C">
              <w:rPr>
                <w:spacing w:val="-7"/>
                <w:sz w:val="22"/>
                <w:szCs w:val="22"/>
              </w:rPr>
              <w:t xml:space="preserve"> </w:t>
            </w:r>
            <w:r w:rsidRPr="00BC0C5C">
              <w:rPr>
                <w:sz w:val="22"/>
                <w:szCs w:val="22"/>
              </w:rPr>
              <w:t>This</w:t>
            </w:r>
            <w:r w:rsidRPr="00BC0C5C">
              <w:rPr>
                <w:spacing w:val="-6"/>
                <w:sz w:val="22"/>
                <w:szCs w:val="22"/>
              </w:rPr>
              <w:t xml:space="preserve"> </w:t>
            </w:r>
            <w:r w:rsidRPr="00BC0C5C">
              <w:rPr>
                <w:sz w:val="22"/>
                <w:szCs w:val="22"/>
              </w:rPr>
              <w:t>would</w:t>
            </w:r>
            <w:r w:rsidRPr="00BC0C5C">
              <w:rPr>
                <w:spacing w:val="-7"/>
                <w:sz w:val="22"/>
                <w:szCs w:val="22"/>
              </w:rPr>
              <w:t xml:space="preserve"> </w:t>
            </w:r>
            <w:r w:rsidRPr="00BC0C5C">
              <w:rPr>
                <w:sz w:val="22"/>
                <w:szCs w:val="22"/>
              </w:rPr>
              <w:t>include</w:t>
            </w:r>
            <w:r w:rsidRPr="00BC0C5C">
              <w:rPr>
                <w:spacing w:val="-7"/>
                <w:sz w:val="22"/>
                <w:szCs w:val="22"/>
              </w:rPr>
              <w:t xml:space="preserve"> </w:t>
            </w:r>
            <w:r w:rsidRPr="00BC0C5C">
              <w:rPr>
                <w:sz w:val="22"/>
                <w:szCs w:val="22"/>
              </w:rPr>
              <w:t>discussing</w:t>
            </w:r>
            <w:r w:rsidRPr="00BC0C5C">
              <w:rPr>
                <w:spacing w:val="-7"/>
                <w:sz w:val="22"/>
                <w:szCs w:val="22"/>
              </w:rPr>
              <w:t xml:space="preserve"> </w:t>
            </w:r>
            <w:r w:rsidRPr="00BC0C5C">
              <w:rPr>
                <w:sz w:val="22"/>
                <w:szCs w:val="22"/>
              </w:rPr>
              <w:t>with</w:t>
            </w:r>
            <w:r w:rsidRPr="00BC0C5C">
              <w:rPr>
                <w:spacing w:val="-9"/>
                <w:sz w:val="22"/>
                <w:szCs w:val="22"/>
              </w:rPr>
              <w:t xml:space="preserve"> </w:t>
            </w:r>
            <w:r w:rsidRPr="00BC0C5C">
              <w:rPr>
                <w:sz w:val="22"/>
                <w:szCs w:val="22"/>
              </w:rPr>
              <w:t>validating institutions, who also have a responsibility for ensuring the continuity of study for students on their awards.</w:t>
            </w:r>
          </w:p>
        </w:tc>
        <w:tc>
          <w:tcPr>
            <w:tcW w:w="1701" w:type="dxa"/>
          </w:tcPr>
          <w:p w14:paraId="6B9E31F7"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2EEFCD56"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40A538C7"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1D8010A6" w14:textId="77777777" w:rsidR="00C178DB" w:rsidRPr="00BC0C5C" w:rsidRDefault="00C178DB" w:rsidP="00B04241">
            <w:pPr>
              <w:pStyle w:val="TableParagraph"/>
              <w:spacing w:before="1"/>
              <w:ind w:left="6" w:right="45"/>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2E87E8E4" w14:textId="77777777" w:rsidTr="3E834F7D">
        <w:tc>
          <w:tcPr>
            <w:tcW w:w="312" w:type="dxa"/>
          </w:tcPr>
          <w:p w14:paraId="31B1F950" w14:textId="77777777" w:rsidR="00C178DB" w:rsidRPr="00BC0C5C" w:rsidRDefault="00C178DB" w:rsidP="00B04241">
            <w:pPr>
              <w:rPr>
                <w:sz w:val="22"/>
                <w:szCs w:val="22"/>
              </w:rPr>
            </w:pPr>
            <w:r w:rsidRPr="00BC0C5C">
              <w:rPr>
                <w:sz w:val="22"/>
                <w:szCs w:val="22"/>
              </w:rPr>
              <w:t>2</w:t>
            </w:r>
          </w:p>
        </w:tc>
        <w:tc>
          <w:tcPr>
            <w:tcW w:w="2268" w:type="dxa"/>
          </w:tcPr>
          <w:p w14:paraId="13B63221" w14:textId="77777777" w:rsidR="00C178DB" w:rsidRPr="00BC0C5C" w:rsidRDefault="00C178DB" w:rsidP="00B04241">
            <w:pPr>
              <w:rPr>
                <w:sz w:val="22"/>
                <w:szCs w:val="22"/>
              </w:rPr>
            </w:pPr>
            <w:r w:rsidRPr="00BC0C5C">
              <w:rPr>
                <w:sz w:val="22"/>
                <w:szCs w:val="22"/>
              </w:rPr>
              <w:t>Unable</w:t>
            </w:r>
            <w:r w:rsidRPr="00BC0C5C">
              <w:rPr>
                <w:spacing w:val="-16"/>
                <w:sz w:val="22"/>
                <w:szCs w:val="22"/>
              </w:rPr>
              <w:t xml:space="preserve"> </w:t>
            </w:r>
            <w:r w:rsidRPr="00BC0C5C">
              <w:rPr>
                <w:sz w:val="22"/>
                <w:szCs w:val="22"/>
              </w:rPr>
              <w:t>to</w:t>
            </w:r>
            <w:r w:rsidRPr="00BC0C5C">
              <w:rPr>
                <w:spacing w:val="-15"/>
                <w:sz w:val="22"/>
                <w:szCs w:val="22"/>
              </w:rPr>
              <w:t xml:space="preserve"> </w:t>
            </w:r>
            <w:r w:rsidRPr="00BC0C5C">
              <w:rPr>
                <w:sz w:val="22"/>
                <w:szCs w:val="22"/>
              </w:rPr>
              <w:t>deliver on campus.</w:t>
            </w:r>
          </w:p>
        </w:tc>
        <w:tc>
          <w:tcPr>
            <w:tcW w:w="993" w:type="dxa"/>
          </w:tcPr>
          <w:p w14:paraId="4FADDB14" w14:textId="77777777" w:rsidR="00C178DB" w:rsidRPr="00BC0C5C" w:rsidRDefault="00C178DB" w:rsidP="00B04241">
            <w:pPr>
              <w:rPr>
                <w:sz w:val="22"/>
                <w:szCs w:val="22"/>
              </w:rPr>
            </w:pPr>
            <w:r w:rsidRPr="00BC0C5C">
              <w:rPr>
                <w:sz w:val="22"/>
                <w:szCs w:val="22"/>
              </w:rPr>
              <w:t>Low</w:t>
            </w:r>
          </w:p>
        </w:tc>
        <w:tc>
          <w:tcPr>
            <w:tcW w:w="4252" w:type="dxa"/>
          </w:tcPr>
          <w:p w14:paraId="18E2695D" w14:textId="12ED33DD" w:rsidR="00C178DB" w:rsidRPr="00BC0C5C" w:rsidRDefault="00812246" w:rsidP="00B04241">
            <w:pPr>
              <w:rPr>
                <w:sz w:val="22"/>
                <w:szCs w:val="22"/>
              </w:rPr>
            </w:pPr>
            <w:r w:rsidRPr="00812246">
              <w:rPr>
                <w:sz w:val="22"/>
                <w:szCs w:val="28"/>
              </w:rPr>
              <w:t>York College is a single campus institution.</w:t>
            </w:r>
            <w:r w:rsidRPr="00812246">
              <w:rPr>
                <w:spacing w:val="-17"/>
                <w:sz w:val="22"/>
                <w:szCs w:val="28"/>
              </w:rPr>
              <w:t xml:space="preserve"> </w:t>
            </w:r>
            <w:r w:rsidRPr="00812246">
              <w:rPr>
                <w:sz w:val="22"/>
                <w:szCs w:val="28"/>
              </w:rPr>
              <w:t>During the last 10 years the College has only closed for five days – two of these being in relation to inclement weather condition, one day owing to a flood, one day in response to a police incident and one day owing to a hot water supply issue.  The Business Continuity plan was implemented successfully on all occasions.</w:t>
            </w:r>
          </w:p>
        </w:tc>
        <w:tc>
          <w:tcPr>
            <w:tcW w:w="5216" w:type="dxa"/>
          </w:tcPr>
          <w:p w14:paraId="40F0D05A" w14:textId="77777777" w:rsidR="00C178DB" w:rsidRPr="00BC0C5C" w:rsidRDefault="00C178DB" w:rsidP="00B04241">
            <w:pPr>
              <w:rPr>
                <w:sz w:val="22"/>
                <w:szCs w:val="22"/>
              </w:rPr>
            </w:pPr>
            <w:r w:rsidRPr="00BC0C5C">
              <w:rPr>
                <w:sz w:val="22"/>
                <w:szCs w:val="22"/>
              </w:rPr>
              <w:t>York</w:t>
            </w:r>
            <w:r w:rsidRPr="00BC0C5C">
              <w:rPr>
                <w:spacing w:val="-11"/>
                <w:sz w:val="22"/>
                <w:szCs w:val="22"/>
              </w:rPr>
              <w:t xml:space="preserve"> </w:t>
            </w:r>
            <w:r w:rsidRPr="00BC0C5C">
              <w:rPr>
                <w:sz w:val="22"/>
                <w:szCs w:val="22"/>
              </w:rPr>
              <w:t>College</w:t>
            </w:r>
            <w:r w:rsidRPr="00BC0C5C">
              <w:rPr>
                <w:spacing w:val="-12"/>
                <w:sz w:val="22"/>
                <w:szCs w:val="22"/>
              </w:rPr>
              <w:t xml:space="preserve"> </w:t>
            </w:r>
            <w:r w:rsidRPr="00BC0C5C">
              <w:rPr>
                <w:sz w:val="22"/>
                <w:szCs w:val="22"/>
              </w:rPr>
              <w:t>has</w:t>
            </w:r>
            <w:r w:rsidRPr="00BC0C5C">
              <w:rPr>
                <w:spacing w:val="-11"/>
                <w:sz w:val="22"/>
                <w:szCs w:val="22"/>
              </w:rPr>
              <w:t xml:space="preserve"> </w:t>
            </w:r>
            <w:r w:rsidRPr="00BC0C5C">
              <w:rPr>
                <w:sz w:val="22"/>
                <w:szCs w:val="22"/>
              </w:rPr>
              <w:t>a</w:t>
            </w:r>
            <w:r w:rsidRPr="00BC0C5C">
              <w:rPr>
                <w:spacing w:val="-14"/>
                <w:sz w:val="22"/>
                <w:szCs w:val="22"/>
              </w:rPr>
              <w:t xml:space="preserve"> </w:t>
            </w:r>
            <w:r w:rsidRPr="00BC0C5C">
              <w:rPr>
                <w:sz w:val="22"/>
                <w:szCs w:val="22"/>
              </w:rPr>
              <w:t>Business</w:t>
            </w:r>
            <w:r w:rsidRPr="00BC0C5C">
              <w:rPr>
                <w:spacing w:val="-11"/>
                <w:sz w:val="22"/>
                <w:szCs w:val="22"/>
              </w:rPr>
              <w:t xml:space="preserve"> </w:t>
            </w:r>
            <w:r w:rsidRPr="00BC0C5C">
              <w:rPr>
                <w:sz w:val="22"/>
                <w:szCs w:val="22"/>
              </w:rPr>
              <w:t>Continuity</w:t>
            </w:r>
            <w:r w:rsidRPr="00BC0C5C">
              <w:rPr>
                <w:spacing w:val="-14"/>
                <w:sz w:val="22"/>
                <w:szCs w:val="22"/>
              </w:rPr>
              <w:t xml:space="preserve"> </w:t>
            </w:r>
            <w:r w:rsidRPr="00BC0C5C">
              <w:rPr>
                <w:sz w:val="22"/>
                <w:szCs w:val="22"/>
              </w:rPr>
              <w:t>Plan</w:t>
            </w:r>
            <w:r w:rsidRPr="00BC0C5C">
              <w:rPr>
                <w:spacing w:val="-6"/>
                <w:sz w:val="22"/>
                <w:szCs w:val="22"/>
              </w:rPr>
              <w:t xml:space="preserve"> </w:t>
            </w:r>
            <w:r w:rsidRPr="00BC0C5C">
              <w:rPr>
                <w:sz w:val="22"/>
                <w:szCs w:val="22"/>
              </w:rPr>
              <w:t>(BCP)</w:t>
            </w:r>
            <w:r w:rsidRPr="00BC0C5C">
              <w:rPr>
                <w:spacing w:val="-4"/>
                <w:sz w:val="22"/>
                <w:szCs w:val="22"/>
              </w:rPr>
              <w:t xml:space="preserve"> </w:t>
            </w:r>
            <w:r w:rsidRPr="00BC0C5C">
              <w:rPr>
                <w:sz w:val="22"/>
                <w:szCs w:val="22"/>
              </w:rPr>
              <w:t>in place. York College’s Business Continuity Plan is being redesigned to ensure it deals with current challenges.</w:t>
            </w:r>
          </w:p>
          <w:p w14:paraId="7175F60B" w14:textId="77777777" w:rsidR="00C178DB" w:rsidRPr="00BC0C5C" w:rsidRDefault="00C178DB" w:rsidP="00B04241">
            <w:pPr>
              <w:rPr>
                <w:sz w:val="22"/>
                <w:szCs w:val="22"/>
              </w:rPr>
            </w:pPr>
          </w:p>
          <w:p w14:paraId="556CECAC" w14:textId="77777777" w:rsidR="00C178DB" w:rsidRPr="00BC0C5C" w:rsidRDefault="00C178DB" w:rsidP="00B04241">
            <w:pPr>
              <w:rPr>
                <w:sz w:val="22"/>
                <w:szCs w:val="22"/>
              </w:rPr>
            </w:pPr>
            <w:r w:rsidRPr="00BC0C5C">
              <w:rPr>
                <w:sz w:val="22"/>
                <w:szCs w:val="22"/>
              </w:rPr>
              <w:t xml:space="preserve">The Business Continuity Plan [elements of] has been tested, with </w:t>
            </w:r>
            <w:proofErr w:type="gramStart"/>
            <w:r w:rsidRPr="00BC0C5C">
              <w:rPr>
                <w:sz w:val="22"/>
                <w:szCs w:val="22"/>
              </w:rPr>
              <w:t>a number of</w:t>
            </w:r>
            <w:proofErr w:type="gramEnd"/>
            <w:r w:rsidRPr="00BC0C5C">
              <w:rPr>
                <w:sz w:val="22"/>
                <w:szCs w:val="22"/>
              </w:rPr>
              <w:t xml:space="preserve"> desk-based activities being undertaken, any areas for improvement are identified and acted upon.</w:t>
            </w:r>
          </w:p>
          <w:p w14:paraId="4EC052E2" w14:textId="77777777" w:rsidR="00C178DB" w:rsidRPr="00BC0C5C" w:rsidRDefault="00C178DB" w:rsidP="00B04241">
            <w:pPr>
              <w:rPr>
                <w:sz w:val="22"/>
                <w:szCs w:val="22"/>
              </w:rPr>
            </w:pPr>
          </w:p>
          <w:p w14:paraId="43387E1F" w14:textId="5FC45ECF" w:rsidR="00C178DB" w:rsidRPr="00BC0C5C" w:rsidRDefault="00C178DB" w:rsidP="00B04241">
            <w:pPr>
              <w:rPr>
                <w:sz w:val="22"/>
                <w:szCs w:val="22"/>
              </w:rPr>
            </w:pPr>
            <w:r w:rsidRPr="00BC0C5C">
              <w:rPr>
                <w:sz w:val="22"/>
                <w:szCs w:val="22"/>
              </w:rPr>
              <w:t xml:space="preserve">York College has arrangements with two local Higher Education providers and an FE York College such that in   the event of a significant loss of part </w:t>
            </w:r>
            <w:r w:rsidRPr="00497E7D">
              <w:rPr>
                <w:sz w:val="22"/>
                <w:szCs w:val="22"/>
              </w:rPr>
              <w:t xml:space="preserve">of York College’s building </w:t>
            </w:r>
            <w:r w:rsidR="00BF42E9" w:rsidRPr="00497E7D">
              <w:rPr>
                <w:sz w:val="22"/>
                <w:szCs w:val="22"/>
              </w:rPr>
              <w:t>to accommodate students</w:t>
            </w:r>
            <w:r w:rsidRPr="00497E7D">
              <w:rPr>
                <w:sz w:val="22"/>
                <w:szCs w:val="22"/>
              </w:rPr>
              <w:t>.</w:t>
            </w:r>
          </w:p>
        </w:tc>
        <w:tc>
          <w:tcPr>
            <w:tcW w:w="1701" w:type="dxa"/>
          </w:tcPr>
          <w:p w14:paraId="694B32D1"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04E967AD"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093B12F8"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3A5373A2" w14:textId="77777777" w:rsidR="00C178DB" w:rsidRPr="00BC0C5C" w:rsidRDefault="00C178DB" w:rsidP="00B04241">
            <w:pPr>
              <w:pStyle w:val="TableParagraph"/>
              <w:spacing w:before="1"/>
              <w:ind w:left="6" w:right="45"/>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0971DB2A" w14:textId="77777777" w:rsidTr="3E834F7D">
        <w:tc>
          <w:tcPr>
            <w:tcW w:w="312" w:type="dxa"/>
          </w:tcPr>
          <w:p w14:paraId="2EFE40E8" w14:textId="77777777" w:rsidR="00C178DB" w:rsidRPr="00BC0C5C" w:rsidRDefault="00C178DB" w:rsidP="00B04241">
            <w:pPr>
              <w:rPr>
                <w:sz w:val="22"/>
                <w:szCs w:val="22"/>
              </w:rPr>
            </w:pPr>
            <w:r w:rsidRPr="00BC0C5C">
              <w:rPr>
                <w:sz w:val="22"/>
                <w:szCs w:val="22"/>
              </w:rPr>
              <w:t>3</w:t>
            </w:r>
          </w:p>
        </w:tc>
        <w:tc>
          <w:tcPr>
            <w:tcW w:w="2268" w:type="dxa"/>
          </w:tcPr>
          <w:p w14:paraId="6B0CC218" w14:textId="77777777" w:rsidR="00C178DB" w:rsidRPr="00BC0C5C" w:rsidRDefault="00C178DB" w:rsidP="00B04241">
            <w:pPr>
              <w:rPr>
                <w:sz w:val="22"/>
                <w:szCs w:val="22"/>
              </w:rPr>
            </w:pPr>
            <w:r w:rsidRPr="00BC0C5C">
              <w:rPr>
                <w:sz w:val="22"/>
                <w:szCs w:val="22"/>
              </w:rPr>
              <w:t>Unable to deliver</w:t>
            </w:r>
          </w:p>
          <w:p w14:paraId="637F0D4D" w14:textId="77777777" w:rsidR="00C178DB" w:rsidRPr="00BC0C5C" w:rsidRDefault="00C178DB" w:rsidP="00B04241">
            <w:pPr>
              <w:rPr>
                <w:sz w:val="22"/>
                <w:szCs w:val="22"/>
              </w:rPr>
            </w:pPr>
            <w:r w:rsidRPr="00BC0C5C">
              <w:rPr>
                <w:sz w:val="22"/>
                <w:szCs w:val="22"/>
              </w:rPr>
              <w:t>programmes in</w:t>
            </w:r>
          </w:p>
          <w:p w14:paraId="1C2E231C" w14:textId="77777777" w:rsidR="00C178DB" w:rsidRPr="00BC0C5C" w:rsidRDefault="00C178DB" w:rsidP="00B04241">
            <w:pPr>
              <w:rPr>
                <w:sz w:val="22"/>
                <w:szCs w:val="22"/>
              </w:rPr>
            </w:pPr>
            <w:r w:rsidRPr="00BC0C5C">
              <w:rPr>
                <w:sz w:val="22"/>
                <w:szCs w:val="22"/>
              </w:rPr>
              <w:t>highly specialised areas.</w:t>
            </w:r>
          </w:p>
          <w:p w14:paraId="31059E5F" w14:textId="77777777" w:rsidR="00C178DB" w:rsidRPr="00BC0C5C" w:rsidRDefault="00C178DB" w:rsidP="00B04241">
            <w:pPr>
              <w:rPr>
                <w:sz w:val="22"/>
                <w:szCs w:val="22"/>
              </w:rPr>
            </w:pPr>
          </w:p>
        </w:tc>
        <w:tc>
          <w:tcPr>
            <w:tcW w:w="993" w:type="dxa"/>
          </w:tcPr>
          <w:p w14:paraId="3F997B01" w14:textId="77777777" w:rsidR="00C178DB" w:rsidRPr="00BC0C5C" w:rsidRDefault="00C178DB" w:rsidP="00B04241">
            <w:pPr>
              <w:rPr>
                <w:sz w:val="22"/>
                <w:szCs w:val="22"/>
              </w:rPr>
            </w:pPr>
            <w:r>
              <w:rPr>
                <w:sz w:val="22"/>
                <w:szCs w:val="22"/>
              </w:rPr>
              <w:t>Low</w:t>
            </w:r>
          </w:p>
        </w:tc>
        <w:tc>
          <w:tcPr>
            <w:tcW w:w="4252" w:type="dxa"/>
          </w:tcPr>
          <w:p w14:paraId="7E109CB1" w14:textId="77777777" w:rsidR="00C178DB" w:rsidRPr="00BC0C5C" w:rsidRDefault="00C178DB" w:rsidP="00B04241">
            <w:pPr>
              <w:rPr>
                <w:sz w:val="22"/>
                <w:szCs w:val="22"/>
              </w:rPr>
            </w:pPr>
            <w:r w:rsidRPr="00BC0C5C">
              <w:rPr>
                <w:sz w:val="22"/>
                <w:szCs w:val="22"/>
              </w:rPr>
              <w:t>York College undertakes a series of</w:t>
            </w:r>
          </w:p>
          <w:p w14:paraId="782355C8" w14:textId="7DAB98BA" w:rsidR="00C178DB" w:rsidRPr="00BC0C5C" w:rsidRDefault="00C178DB" w:rsidP="00B04241">
            <w:pPr>
              <w:rPr>
                <w:sz w:val="22"/>
                <w:szCs w:val="22"/>
              </w:rPr>
            </w:pPr>
            <w:r w:rsidRPr="00BC0C5C">
              <w:rPr>
                <w:sz w:val="22"/>
                <w:szCs w:val="22"/>
              </w:rPr>
              <w:t xml:space="preserve">curriculum </w:t>
            </w:r>
            <w:r w:rsidR="003D6FF4" w:rsidRPr="00497E7D">
              <w:rPr>
                <w:sz w:val="22"/>
                <w:szCs w:val="22"/>
              </w:rPr>
              <w:t xml:space="preserve">review and </w:t>
            </w:r>
            <w:r w:rsidRPr="00497E7D">
              <w:rPr>
                <w:sz w:val="22"/>
                <w:szCs w:val="22"/>
              </w:rPr>
              <w:t>development</w:t>
            </w:r>
            <w:r w:rsidRPr="00BC0C5C">
              <w:rPr>
                <w:sz w:val="22"/>
                <w:szCs w:val="22"/>
              </w:rPr>
              <w:t xml:space="preserve"> discussions</w:t>
            </w:r>
            <w:r w:rsidR="003D6FF4">
              <w:rPr>
                <w:sz w:val="22"/>
                <w:szCs w:val="22"/>
              </w:rPr>
              <w:t xml:space="preserve"> </w:t>
            </w:r>
            <w:r w:rsidRPr="00BC0C5C">
              <w:rPr>
                <w:sz w:val="22"/>
                <w:szCs w:val="22"/>
              </w:rPr>
              <w:t>each year, which form the basis of York</w:t>
            </w:r>
            <w:r w:rsidRPr="00BC0C5C">
              <w:rPr>
                <w:spacing w:val="-12"/>
                <w:sz w:val="22"/>
                <w:szCs w:val="22"/>
              </w:rPr>
              <w:t xml:space="preserve"> </w:t>
            </w:r>
            <w:r w:rsidRPr="00BC0C5C">
              <w:rPr>
                <w:sz w:val="22"/>
                <w:szCs w:val="22"/>
              </w:rPr>
              <w:t>College’s</w:t>
            </w:r>
            <w:r w:rsidRPr="00BC0C5C">
              <w:rPr>
                <w:spacing w:val="-12"/>
                <w:sz w:val="22"/>
                <w:szCs w:val="22"/>
              </w:rPr>
              <w:t xml:space="preserve"> </w:t>
            </w:r>
            <w:proofErr w:type="gramStart"/>
            <w:r w:rsidRPr="00BC0C5C">
              <w:rPr>
                <w:sz w:val="22"/>
                <w:szCs w:val="22"/>
              </w:rPr>
              <w:t>future</w:t>
            </w:r>
            <w:r w:rsidRPr="00BC0C5C">
              <w:rPr>
                <w:spacing w:val="-13"/>
                <w:sz w:val="22"/>
                <w:szCs w:val="22"/>
              </w:rPr>
              <w:t xml:space="preserve"> </w:t>
            </w:r>
            <w:r w:rsidRPr="00BC0C5C">
              <w:rPr>
                <w:sz w:val="22"/>
                <w:szCs w:val="22"/>
              </w:rPr>
              <w:t>plans</w:t>
            </w:r>
            <w:proofErr w:type="gramEnd"/>
            <w:r w:rsidRPr="00BC0C5C">
              <w:rPr>
                <w:spacing w:val="-11"/>
                <w:sz w:val="22"/>
                <w:szCs w:val="22"/>
              </w:rPr>
              <w:t xml:space="preserve"> </w:t>
            </w:r>
            <w:r w:rsidRPr="00BC0C5C">
              <w:rPr>
                <w:spacing w:val="-5"/>
                <w:sz w:val="22"/>
                <w:szCs w:val="22"/>
              </w:rPr>
              <w:t>and</w:t>
            </w:r>
            <w:r w:rsidRPr="00BC0C5C">
              <w:rPr>
                <w:spacing w:val="-2"/>
                <w:sz w:val="22"/>
                <w:szCs w:val="22"/>
              </w:rPr>
              <w:t xml:space="preserve"> activities.</w:t>
            </w:r>
          </w:p>
        </w:tc>
        <w:tc>
          <w:tcPr>
            <w:tcW w:w="5216" w:type="dxa"/>
          </w:tcPr>
          <w:p w14:paraId="7E9EC566" w14:textId="47935AD4" w:rsidR="00C178DB" w:rsidRPr="00BC0C5C" w:rsidRDefault="00C178DB" w:rsidP="3E834F7D">
            <w:pPr>
              <w:pStyle w:val="TableParagraph"/>
              <w:spacing w:before="112"/>
              <w:ind w:right="38"/>
              <w:rPr>
                <w:color w:val="FF0000"/>
                <w:sz w:val="22"/>
                <w:szCs w:val="22"/>
              </w:rPr>
            </w:pPr>
            <w:r w:rsidRPr="3E834F7D">
              <w:rPr>
                <w:sz w:val="22"/>
                <w:szCs w:val="22"/>
              </w:rPr>
              <w:t>Should York College decide to close a course</w:t>
            </w:r>
            <w:r>
              <w:t xml:space="preserve"> </w:t>
            </w:r>
            <w:r w:rsidRPr="3E834F7D">
              <w:rPr>
                <w:sz w:val="22"/>
                <w:szCs w:val="22"/>
              </w:rPr>
              <w:t>whilst there are still students studying then York</w:t>
            </w:r>
            <w:r>
              <w:t xml:space="preserve"> </w:t>
            </w:r>
            <w:r w:rsidRPr="3E834F7D">
              <w:rPr>
                <w:sz w:val="22"/>
                <w:szCs w:val="22"/>
              </w:rPr>
              <w:t>College will ‘teach out’ those students. York</w:t>
            </w:r>
            <w:r>
              <w:t xml:space="preserve"> </w:t>
            </w:r>
            <w:r w:rsidRPr="3E834F7D">
              <w:rPr>
                <w:sz w:val="22"/>
                <w:szCs w:val="22"/>
              </w:rPr>
              <w:t>College would also discuss this situation with the validating institution(s), who also have a</w:t>
            </w:r>
            <w:r>
              <w:t xml:space="preserve"> </w:t>
            </w:r>
            <w:r w:rsidRPr="3E834F7D">
              <w:rPr>
                <w:sz w:val="22"/>
                <w:szCs w:val="22"/>
              </w:rPr>
              <w:t>responsibility for ensuring the continuity of study</w:t>
            </w:r>
            <w:r>
              <w:t xml:space="preserve"> </w:t>
            </w:r>
            <w:r w:rsidRPr="3E834F7D">
              <w:rPr>
                <w:sz w:val="22"/>
                <w:szCs w:val="22"/>
              </w:rPr>
              <w:t>for students on their awards. However, in the</w:t>
            </w:r>
            <w:r>
              <w:t xml:space="preserve"> </w:t>
            </w:r>
            <w:r w:rsidRPr="3E834F7D">
              <w:rPr>
                <w:sz w:val="22"/>
                <w:szCs w:val="22"/>
              </w:rPr>
              <w:t>unlikely event that there are significant barriers</w:t>
            </w:r>
            <w:r>
              <w:t xml:space="preserve"> </w:t>
            </w:r>
            <w:r w:rsidRPr="3E834F7D">
              <w:rPr>
                <w:sz w:val="22"/>
                <w:szCs w:val="22"/>
              </w:rPr>
              <w:t>to undertaking the ‘teach out’ approach and</w:t>
            </w:r>
            <w:r>
              <w:t xml:space="preserve"> </w:t>
            </w:r>
            <w:r w:rsidRPr="3E834F7D">
              <w:rPr>
                <w:sz w:val="22"/>
                <w:szCs w:val="22"/>
              </w:rPr>
              <w:t xml:space="preserve">sourcing </w:t>
            </w:r>
            <w:r w:rsidRPr="3E834F7D">
              <w:rPr>
                <w:sz w:val="22"/>
                <w:szCs w:val="22"/>
              </w:rPr>
              <w:lastRenderedPageBreak/>
              <w:t>an alternative provider is the most</w:t>
            </w:r>
            <w:r>
              <w:t xml:space="preserve"> </w:t>
            </w:r>
            <w:r w:rsidRPr="3E834F7D">
              <w:rPr>
                <w:sz w:val="22"/>
                <w:szCs w:val="22"/>
              </w:rPr>
              <w:t>appropriate action, then York College will make</w:t>
            </w:r>
            <w:r>
              <w:t xml:space="preserve"> </w:t>
            </w:r>
            <w:r w:rsidRPr="3E834F7D">
              <w:rPr>
                <w:sz w:val="22"/>
                <w:szCs w:val="22"/>
              </w:rPr>
              <w:t>every effort to support individual students to find</w:t>
            </w:r>
            <w:r>
              <w:t xml:space="preserve"> </w:t>
            </w:r>
            <w:r w:rsidRPr="3E834F7D">
              <w:rPr>
                <w:sz w:val="22"/>
                <w:szCs w:val="22"/>
              </w:rPr>
              <w:t>an alternative course/provider. Should this</w:t>
            </w:r>
            <w:r>
              <w:t xml:space="preserve"> </w:t>
            </w:r>
            <w:r w:rsidRPr="3E834F7D">
              <w:rPr>
                <w:sz w:val="22"/>
                <w:szCs w:val="22"/>
              </w:rPr>
              <w:t>course of action have to take place York College</w:t>
            </w:r>
            <w:r>
              <w:t xml:space="preserve"> </w:t>
            </w:r>
            <w:r w:rsidRPr="3E834F7D">
              <w:rPr>
                <w:sz w:val="22"/>
                <w:szCs w:val="22"/>
              </w:rPr>
              <w:t xml:space="preserve">would </w:t>
            </w:r>
            <w:r w:rsidR="00E159CE" w:rsidRPr="006F39F4">
              <w:rPr>
                <w:sz w:val="22"/>
                <w:szCs w:val="22"/>
              </w:rPr>
              <w:t>communicate clearly with</w:t>
            </w:r>
            <w:r w:rsidR="003B4C3C" w:rsidRPr="006F39F4">
              <w:rPr>
                <w:sz w:val="22"/>
                <w:szCs w:val="22"/>
              </w:rPr>
              <w:t>,</w:t>
            </w:r>
            <w:r w:rsidR="00E159CE" w:rsidRPr="006F39F4">
              <w:rPr>
                <w:sz w:val="22"/>
                <w:szCs w:val="22"/>
              </w:rPr>
              <w:t xml:space="preserve"> and </w:t>
            </w:r>
            <w:r w:rsidRPr="006F39F4">
              <w:rPr>
                <w:sz w:val="22"/>
                <w:szCs w:val="22"/>
              </w:rPr>
              <w:t>work with</w:t>
            </w:r>
            <w:r w:rsidR="003B4C3C" w:rsidRPr="006F39F4">
              <w:rPr>
                <w:sz w:val="22"/>
                <w:szCs w:val="22"/>
              </w:rPr>
              <w:t>,</w:t>
            </w:r>
            <w:r w:rsidRPr="006F39F4">
              <w:rPr>
                <w:sz w:val="22"/>
                <w:szCs w:val="22"/>
              </w:rPr>
              <w:t xml:space="preserve"> the students affected to</w:t>
            </w:r>
            <w:r w:rsidRPr="006F39F4">
              <w:t xml:space="preserve"> </w:t>
            </w:r>
            <w:r w:rsidRPr="006F39F4">
              <w:rPr>
                <w:sz w:val="22"/>
                <w:szCs w:val="22"/>
              </w:rPr>
              <w:t>determine the scale of any additional costs that</w:t>
            </w:r>
            <w:r w:rsidRPr="006F39F4">
              <w:t xml:space="preserve"> </w:t>
            </w:r>
            <w:r w:rsidRPr="006F39F4">
              <w:rPr>
                <w:sz w:val="22"/>
                <w:szCs w:val="22"/>
              </w:rPr>
              <w:t>may be incurred by students and York College</w:t>
            </w:r>
            <w:r w:rsidRPr="006F39F4">
              <w:t xml:space="preserve"> </w:t>
            </w:r>
            <w:r w:rsidRPr="006F39F4">
              <w:rPr>
                <w:sz w:val="22"/>
                <w:szCs w:val="22"/>
              </w:rPr>
              <w:t>would then make a decision about the scale of</w:t>
            </w:r>
            <w:r w:rsidRPr="006F39F4">
              <w:t xml:space="preserve"> </w:t>
            </w:r>
            <w:r w:rsidRPr="006F39F4">
              <w:rPr>
                <w:sz w:val="22"/>
                <w:szCs w:val="22"/>
              </w:rPr>
              <w:t>any reasonable costs they would cover.</w:t>
            </w:r>
            <w:r w:rsidR="00DC42B6" w:rsidRPr="006F39F4">
              <w:rPr>
                <w:sz w:val="22"/>
                <w:szCs w:val="22"/>
              </w:rPr>
              <w:t xml:space="preserve">  </w:t>
            </w:r>
            <w:r w:rsidR="004E06C6" w:rsidRPr="006F39F4">
              <w:rPr>
                <w:sz w:val="22"/>
                <w:szCs w:val="22"/>
              </w:rPr>
              <w:t>Further information is contained in the York College Tuition Fees Policy</w:t>
            </w:r>
            <w:r w:rsidR="34B4770F" w:rsidRPr="006F39F4">
              <w:rPr>
                <w:sz w:val="22"/>
                <w:szCs w:val="22"/>
              </w:rPr>
              <w:t>.</w:t>
            </w:r>
          </w:p>
        </w:tc>
        <w:tc>
          <w:tcPr>
            <w:tcW w:w="1701" w:type="dxa"/>
          </w:tcPr>
          <w:p w14:paraId="2C07E20D" w14:textId="77777777" w:rsidR="00C178DB" w:rsidRPr="00BC0C5C" w:rsidRDefault="00C178DB" w:rsidP="00B04241">
            <w:pPr>
              <w:pStyle w:val="TableParagraph"/>
              <w:ind w:left="6"/>
              <w:rPr>
                <w:b/>
                <w:sz w:val="22"/>
                <w:szCs w:val="22"/>
              </w:rPr>
            </w:pPr>
            <w:r w:rsidRPr="00BC0C5C">
              <w:rPr>
                <w:b/>
                <w:sz w:val="22"/>
                <w:szCs w:val="22"/>
              </w:rPr>
              <w:lastRenderedPageBreak/>
              <w:t>Ken</w:t>
            </w:r>
            <w:r w:rsidRPr="00BC0C5C">
              <w:rPr>
                <w:b/>
                <w:spacing w:val="-5"/>
                <w:sz w:val="22"/>
                <w:szCs w:val="22"/>
              </w:rPr>
              <w:t xml:space="preserve"> </w:t>
            </w:r>
            <w:r w:rsidRPr="00BC0C5C">
              <w:rPr>
                <w:b/>
                <w:spacing w:val="-2"/>
                <w:sz w:val="22"/>
                <w:szCs w:val="22"/>
              </w:rPr>
              <w:t>Merry</w:t>
            </w:r>
          </w:p>
          <w:p w14:paraId="4577DA46"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21FD8932"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16850DDF" w14:textId="77777777" w:rsidR="00C178DB" w:rsidRPr="00BC0C5C" w:rsidRDefault="00C178DB" w:rsidP="00B04241">
            <w:pPr>
              <w:pStyle w:val="TableParagraph"/>
              <w:spacing w:before="1"/>
              <w:ind w:left="6" w:right="45"/>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lastRenderedPageBreak/>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290EDF7E" w14:textId="77777777" w:rsidTr="3E834F7D">
        <w:tc>
          <w:tcPr>
            <w:tcW w:w="312" w:type="dxa"/>
          </w:tcPr>
          <w:p w14:paraId="6FF181BE" w14:textId="77777777" w:rsidR="00C178DB" w:rsidRPr="00BC0C5C" w:rsidRDefault="00C178DB" w:rsidP="00B04241">
            <w:pPr>
              <w:rPr>
                <w:sz w:val="22"/>
                <w:szCs w:val="22"/>
              </w:rPr>
            </w:pPr>
            <w:r>
              <w:rPr>
                <w:sz w:val="22"/>
                <w:szCs w:val="22"/>
              </w:rPr>
              <w:lastRenderedPageBreak/>
              <w:t>4</w:t>
            </w:r>
          </w:p>
        </w:tc>
        <w:tc>
          <w:tcPr>
            <w:tcW w:w="2268" w:type="dxa"/>
          </w:tcPr>
          <w:p w14:paraId="1F0B4BAA" w14:textId="77777777" w:rsidR="00C178DB" w:rsidRPr="00BC0C5C" w:rsidRDefault="00C178DB" w:rsidP="00B04241">
            <w:pPr>
              <w:rPr>
                <w:sz w:val="22"/>
                <w:szCs w:val="22"/>
              </w:rPr>
            </w:pPr>
            <w:r w:rsidRPr="00BC0C5C">
              <w:rPr>
                <w:sz w:val="22"/>
                <w:szCs w:val="22"/>
              </w:rPr>
              <w:t>Unable to deliver material components of courses.</w:t>
            </w:r>
          </w:p>
        </w:tc>
        <w:tc>
          <w:tcPr>
            <w:tcW w:w="993" w:type="dxa"/>
          </w:tcPr>
          <w:p w14:paraId="0F627321" w14:textId="77777777" w:rsidR="00C178DB" w:rsidRPr="00BC0C5C" w:rsidRDefault="00C178DB" w:rsidP="00B04241">
            <w:pPr>
              <w:rPr>
                <w:sz w:val="22"/>
                <w:szCs w:val="22"/>
              </w:rPr>
            </w:pPr>
            <w:r>
              <w:rPr>
                <w:sz w:val="22"/>
                <w:szCs w:val="22"/>
              </w:rPr>
              <w:t>Low</w:t>
            </w:r>
          </w:p>
        </w:tc>
        <w:tc>
          <w:tcPr>
            <w:tcW w:w="4252" w:type="dxa"/>
          </w:tcPr>
          <w:p w14:paraId="4EE77F92" w14:textId="77777777" w:rsidR="00C178DB" w:rsidRPr="00BC0C5C" w:rsidRDefault="00C178DB" w:rsidP="00B04241">
            <w:pPr>
              <w:rPr>
                <w:sz w:val="22"/>
                <w:szCs w:val="22"/>
              </w:rPr>
            </w:pPr>
            <w:r w:rsidRPr="00BC0C5C">
              <w:rPr>
                <w:sz w:val="22"/>
                <w:szCs w:val="22"/>
              </w:rPr>
              <w:t>York College designs course modules to be taught by a range of academic staff with relevant skills. At York College an appropriate number of tutors teach across both further and higher education. This allows for short-term cover for staff should the situation require it.</w:t>
            </w:r>
          </w:p>
        </w:tc>
        <w:tc>
          <w:tcPr>
            <w:tcW w:w="5216" w:type="dxa"/>
          </w:tcPr>
          <w:p w14:paraId="2215E1ED" w14:textId="77777777" w:rsidR="00C178DB" w:rsidRPr="00BC0C5C" w:rsidRDefault="00C178DB" w:rsidP="00B04241">
            <w:pPr>
              <w:rPr>
                <w:sz w:val="22"/>
                <w:szCs w:val="22"/>
              </w:rPr>
            </w:pPr>
            <w:r w:rsidRPr="00BC0C5C">
              <w:rPr>
                <w:sz w:val="22"/>
                <w:szCs w:val="22"/>
              </w:rPr>
              <w:t xml:space="preserve">Should this option not be available York College has </w:t>
            </w:r>
            <w:proofErr w:type="gramStart"/>
            <w:r w:rsidRPr="00BC0C5C">
              <w:rPr>
                <w:sz w:val="22"/>
                <w:szCs w:val="22"/>
              </w:rPr>
              <w:t>a number of</w:t>
            </w:r>
            <w:proofErr w:type="gramEnd"/>
            <w:r w:rsidRPr="00BC0C5C">
              <w:rPr>
                <w:sz w:val="22"/>
                <w:szCs w:val="22"/>
              </w:rPr>
              <w:t xml:space="preserve"> alternative solutions it can explore; these </w:t>
            </w:r>
            <w:proofErr w:type="gramStart"/>
            <w:r w:rsidRPr="00BC0C5C">
              <w:rPr>
                <w:sz w:val="22"/>
                <w:szCs w:val="22"/>
              </w:rPr>
              <w:t>include:</w:t>
            </w:r>
            <w:proofErr w:type="gramEnd"/>
            <w:r w:rsidRPr="00BC0C5C">
              <w:rPr>
                <w:sz w:val="22"/>
                <w:szCs w:val="22"/>
              </w:rPr>
              <w:t xml:space="preserve"> working with the validating Higher Education Institute (HEI) to access cover staff; use of staffing Agencies;</w:t>
            </w:r>
            <w:r>
              <w:rPr>
                <w:sz w:val="22"/>
                <w:szCs w:val="22"/>
              </w:rPr>
              <w:t xml:space="preserve"> </w:t>
            </w:r>
            <w:r w:rsidRPr="00BC0C5C">
              <w:rPr>
                <w:sz w:val="22"/>
                <w:szCs w:val="22"/>
              </w:rPr>
              <w:t>covering student learning through more directed use of the York College’s Teams site</w:t>
            </w:r>
            <w:r>
              <w:rPr>
                <w:sz w:val="22"/>
                <w:szCs w:val="22"/>
              </w:rPr>
              <w:t>.</w:t>
            </w:r>
          </w:p>
          <w:p w14:paraId="3C890B6D" w14:textId="77777777" w:rsidR="00C178DB" w:rsidRPr="00BC0C5C" w:rsidRDefault="00C178DB" w:rsidP="00B04241">
            <w:pPr>
              <w:rPr>
                <w:sz w:val="22"/>
                <w:szCs w:val="22"/>
              </w:rPr>
            </w:pPr>
            <w:r w:rsidRPr="00BC0C5C">
              <w:rPr>
                <w:sz w:val="22"/>
                <w:szCs w:val="22"/>
              </w:rPr>
              <w:t>Should the staffing loss be more long term, then the approaches identified above will be explored whilst a formal recruitment activity was implemented.</w:t>
            </w:r>
          </w:p>
        </w:tc>
        <w:tc>
          <w:tcPr>
            <w:tcW w:w="1701" w:type="dxa"/>
          </w:tcPr>
          <w:p w14:paraId="708835A1"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347E43F2"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6B016876"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301176FF"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4181E4D5" w14:textId="77777777" w:rsidTr="3E834F7D">
        <w:tc>
          <w:tcPr>
            <w:tcW w:w="312" w:type="dxa"/>
          </w:tcPr>
          <w:p w14:paraId="3AA0A9DC" w14:textId="77777777" w:rsidR="00C178DB" w:rsidRPr="00BC0C5C" w:rsidRDefault="00C178DB" w:rsidP="00B04241">
            <w:pPr>
              <w:rPr>
                <w:sz w:val="22"/>
                <w:szCs w:val="22"/>
              </w:rPr>
            </w:pPr>
            <w:r>
              <w:rPr>
                <w:sz w:val="22"/>
                <w:szCs w:val="22"/>
              </w:rPr>
              <w:t>5</w:t>
            </w:r>
          </w:p>
        </w:tc>
        <w:tc>
          <w:tcPr>
            <w:tcW w:w="2268" w:type="dxa"/>
          </w:tcPr>
          <w:p w14:paraId="40A12288" w14:textId="77777777" w:rsidR="00C178DB" w:rsidRPr="00BC0C5C" w:rsidRDefault="00C178DB" w:rsidP="00B04241">
            <w:pPr>
              <w:rPr>
                <w:sz w:val="22"/>
                <w:szCs w:val="22"/>
              </w:rPr>
            </w:pPr>
            <w:r w:rsidRPr="00BC0C5C">
              <w:rPr>
                <w:sz w:val="22"/>
                <w:szCs w:val="22"/>
              </w:rPr>
              <w:t>Significant IT</w:t>
            </w:r>
          </w:p>
          <w:p w14:paraId="00B68B6F" w14:textId="77777777" w:rsidR="00C178DB" w:rsidRPr="00BC0C5C" w:rsidRDefault="00C178DB" w:rsidP="00B04241">
            <w:pPr>
              <w:rPr>
                <w:sz w:val="22"/>
                <w:szCs w:val="22"/>
              </w:rPr>
            </w:pPr>
            <w:r w:rsidRPr="00BC0C5C">
              <w:rPr>
                <w:sz w:val="22"/>
                <w:szCs w:val="22"/>
              </w:rPr>
              <w:t>systems failures.</w:t>
            </w:r>
          </w:p>
        </w:tc>
        <w:tc>
          <w:tcPr>
            <w:tcW w:w="993" w:type="dxa"/>
          </w:tcPr>
          <w:p w14:paraId="760FD47F" w14:textId="77777777" w:rsidR="00C178DB" w:rsidRPr="00BC0C5C" w:rsidRDefault="00C178DB" w:rsidP="00B04241">
            <w:pPr>
              <w:rPr>
                <w:sz w:val="22"/>
                <w:szCs w:val="22"/>
              </w:rPr>
            </w:pPr>
            <w:r>
              <w:rPr>
                <w:sz w:val="22"/>
                <w:szCs w:val="22"/>
              </w:rPr>
              <w:t>Low</w:t>
            </w:r>
          </w:p>
        </w:tc>
        <w:tc>
          <w:tcPr>
            <w:tcW w:w="4252" w:type="dxa"/>
          </w:tcPr>
          <w:p w14:paraId="58580EA9" w14:textId="77777777" w:rsidR="00C178DB" w:rsidRPr="00BC0C5C" w:rsidRDefault="00C178DB" w:rsidP="00B04241">
            <w:pPr>
              <w:rPr>
                <w:sz w:val="22"/>
                <w:szCs w:val="22"/>
              </w:rPr>
            </w:pPr>
            <w:r w:rsidRPr="00BC0C5C">
              <w:rPr>
                <w:sz w:val="22"/>
                <w:szCs w:val="22"/>
              </w:rPr>
              <w:t>Within the York College’s Business</w:t>
            </w:r>
          </w:p>
          <w:p w14:paraId="45375ECF" w14:textId="77777777" w:rsidR="00C178DB" w:rsidRPr="00BC0C5C" w:rsidRDefault="00C178DB" w:rsidP="00B04241">
            <w:pPr>
              <w:rPr>
                <w:sz w:val="22"/>
                <w:szCs w:val="22"/>
              </w:rPr>
            </w:pPr>
            <w:r w:rsidRPr="00BC0C5C">
              <w:rPr>
                <w:sz w:val="22"/>
                <w:szCs w:val="22"/>
              </w:rPr>
              <w:t>Continuity Plan there is an associated</w:t>
            </w:r>
          </w:p>
          <w:p w14:paraId="783CF6E0" w14:textId="77777777" w:rsidR="00C178DB" w:rsidRPr="00BC0C5C" w:rsidRDefault="00C178DB" w:rsidP="00B04241">
            <w:pPr>
              <w:rPr>
                <w:sz w:val="22"/>
                <w:szCs w:val="22"/>
              </w:rPr>
            </w:pPr>
            <w:r w:rsidRPr="00BC0C5C">
              <w:rPr>
                <w:sz w:val="22"/>
                <w:szCs w:val="22"/>
              </w:rPr>
              <w:t>document which is owned by York</w:t>
            </w:r>
          </w:p>
          <w:p w14:paraId="55D7DABF" w14:textId="7FA82E93" w:rsidR="00C178DB" w:rsidRPr="00497E7D" w:rsidRDefault="00C178DB" w:rsidP="00B04241">
            <w:pPr>
              <w:rPr>
                <w:sz w:val="22"/>
                <w:szCs w:val="22"/>
              </w:rPr>
            </w:pPr>
            <w:r w:rsidRPr="00BC0C5C">
              <w:rPr>
                <w:sz w:val="22"/>
                <w:szCs w:val="22"/>
              </w:rPr>
              <w:t xml:space="preserve">College’s IT </w:t>
            </w:r>
            <w:r w:rsidRPr="00497E7D">
              <w:rPr>
                <w:sz w:val="22"/>
                <w:szCs w:val="22"/>
              </w:rPr>
              <w:t>Systems and Support</w:t>
            </w:r>
          </w:p>
          <w:p w14:paraId="0B37CE59" w14:textId="77777777" w:rsidR="00C178DB" w:rsidRPr="00BC0C5C" w:rsidRDefault="00C178DB" w:rsidP="00B04241">
            <w:pPr>
              <w:rPr>
                <w:sz w:val="22"/>
                <w:szCs w:val="22"/>
              </w:rPr>
            </w:pPr>
            <w:r w:rsidRPr="00497E7D">
              <w:rPr>
                <w:sz w:val="22"/>
                <w:szCs w:val="22"/>
              </w:rPr>
              <w:t>Team and ensures</w:t>
            </w:r>
            <w:r w:rsidRPr="00BC0C5C">
              <w:rPr>
                <w:sz w:val="22"/>
                <w:szCs w:val="22"/>
              </w:rPr>
              <w:t xml:space="preserve"> that the possibility</w:t>
            </w:r>
          </w:p>
          <w:p w14:paraId="76F3DB02" w14:textId="77777777" w:rsidR="00C178DB" w:rsidRPr="00BC0C5C" w:rsidRDefault="00C178DB" w:rsidP="00B04241">
            <w:pPr>
              <w:rPr>
                <w:sz w:val="22"/>
                <w:szCs w:val="22"/>
              </w:rPr>
            </w:pPr>
            <w:r w:rsidRPr="00BC0C5C">
              <w:rPr>
                <w:sz w:val="22"/>
                <w:szCs w:val="22"/>
              </w:rPr>
              <w:t>of IT systems failures are</w:t>
            </w:r>
          </w:p>
          <w:p w14:paraId="0425E227" w14:textId="77777777" w:rsidR="00C178DB" w:rsidRPr="00BC0C5C" w:rsidRDefault="00C178DB" w:rsidP="00B04241">
            <w:pPr>
              <w:rPr>
                <w:sz w:val="22"/>
                <w:szCs w:val="22"/>
              </w:rPr>
            </w:pPr>
            <w:r w:rsidRPr="00BC0C5C">
              <w:rPr>
                <w:sz w:val="22"/>
                <w:szCs w:val="22"/>
              </w:rPr>
              <w:t>appropriately managed. York College</w:t>
            </w:r>
          </w:p>
          <w:p w14:paraId="3C61A08D" w14:textId="77777777" w:rsidR="00C178DB" w:rsidRPr="00BC0C5C" w:rsidRDefault="00C178DB" w:rsidP="00B04241">
            <w:pPr>
              <w:rPr>
                <w:sz w:val="22"/>
                <w:szCs w:val="22"/>
              </w:rPr>
            </w:pPr>
            <w:r w:rsidRPr="00BC0C5C">
              <w:rPr>
                <w:sz w:val="22"/>
                <w:szCs w:val="22"/>
              </w:rPr>
              <w:t>is also part of the JISC Super</w:t>
            </w:r>
          </w:p>
          <w:p w14:paraId="08590569" w14:textId="77777777" w:rsidR="00C178DB" w:rsidRPr="00BC0C5C" w:rsidRDefault="00C178DB" w:rsidP="00B04241">
            <w:pPr>
              <w:rPr>
                <w:sz w:val="22"/>
                <w:szCs w:val="22"/>
              </w:rPr>
            </w:pPr>
            <w:r w:rsidRPr="00BC0C5C">
              <w:rPr>
                <w:sz w:val="22"/>
                <w:szCs w:val="22"/>
              </w:rPr>
              <w:t>Highway, which offers a high degree</w:t>
            </w:r>
          </w:p>
          <w:p w14:paraId="5A314BDC" w14:textId="77777777" w:rsidR="00C178DB" w:rsidRPr="00BC0C5C" w:rsidRDefault="00C178DB" w:rsidP="00B04241">
            <w:pPr>
              <w:rPr>
                <w:sz w:val="22"/>
                <w:szCs w:val="22"/>
              </w:rPr>
            </w:pPr>
            <w:r w:rsidRPr="00BC0C5C">
              <w:rPr>
                <w:sz w:val="22"/>
                <w:szCs w:val="22"/>
              </w:rPr>
              <w:t>of protection.</w:t>
            </w:r>
          </w:p>
        </w:tc>
        <w:tc>
          <w:tcPr>
            <w:tcW w:w="5216" w:type="dxa"/>
          </w:tcPr>
          <w:p w14:paraId="3963B51F" w14:textId="71D05A6F" w:rsidR="00C178DB" w:rsidRPr="00BC0C5C" w:rsidRDefault="00C178DB" w:rsidP="00B04241">
            <w:pPr>
              <w:rPr>
                <w:sz w:val="22"/>
                <w:szCs w:val="22"/>
              </w:rPr>
            </w:pPr>
            <w:r w:rsidRPr="00BC0C5C">
              <w:rPr>
                <w:sz w:val="22"/>
                <w:szCs w:val="22"/>
              </w:rPr>
              <w:t>That document includes provision for, and responses</w:t>
            </w:r>
            <w:r w:rsidR="008B6CCE">
              <w:rPr>
                <w:sz w:val="22"/>
                <w:szCs w:val="22"/>
              </w:rPr>
              <w:t xml:space="preserve"> </w:t>
            </w:r>
            <w:r w:rsidRPr="00BC0C5C">
              <w:rPr>
                <w:sz w:val="22"/>
                <w:szCs w:val="22"/>
              </w:rPr>
              <w:t>to, the following incidents: loss of whole York College</w:t>
            </w:r>
            <w:r w:rsidR="004D4463">
              <w:rPr>
                <w:sz w:val="22"/>
                <w:szCs w:val="22"/>
              </w:rPr>
              <w:t xml:space="preserve"> </w:t>
            </w:r>
            <w:r w:rsidRPr="00BC0C5C">
              <w:rPr>
                <w:sz w:val="22"/>
                <w:szCs w:val="22"/>
              </w:rPr>
              <w:t>building; loss of York College IT system; loss of key IT</w:t>
            </w:r>
            <w:r>
              <w:rPr>
                <w:sz w:val="22"/>
                <w:szCs w:val="22"/>
              </w:rPr>
              <w:t xml:space="preserve"> </w:t>
            </w:r>
            <w:r w:rsidRPr="00BC0C5C">
              <w:rPr>
                <w:sz w:val="22"/>
                <w:szCs w:val="22"/>
              </w:rPr>
              <w:t>components; loss of key staff and/or student-based</w:t>
            </w:r>
            <w:r>
              <w:rPr>
                <w:sz w:val="22"/>
                <w:szCs w:val="22"/>
              </w:rPr>
              <w:t xml:space="preserve"> </w:t>
            </w:r>
            <w:r w:rsidRPr="00BC0C5C">
              <w:rPr>
                <w:sz w:val="22"/>
                <w:szCs w:val="22"/>
              </w:rPr>
              <w:t>resources.</w:t>
            </w:r>
          </w:p>
        </w:tc>
        <w:tc>
          <w:tcPr>
            <w:tcW w:w="1701" w:type="dxa"/>
          </w:tcPr>
          <w:p w14:paraId="41283B02"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3F6C7FE9"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4073F2B9"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3B337E52"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21530B89" w14:textId="77777777" w:rsidTr="3E834F7D">
        <w:tc>
          <w:tcPr>
            <w:tcW w:w="312" w:type="dxa"/>
          </w:tcPr>
          <w:p w14:paraId="2F349F70" w14:textId="77777777" w:rsidR="00C178DB" w:rsidRPr="00BC0C5C" w:rsidRDefault="00C178DB" w:rsidP="00B04241">
            <w:pPr>
              <w:rPr>
                <w:sz w:val="22"/>
                <w:szCs w:val="22"/>
              </w:rPr>
            </w:pPr>
            <w:r>
              <w:rPr>
                <w:sz w:val="22"/>
                <w:szCs w:val="22"/>
              </w:rPr>
              <w:t>6</w:t>
            </w:r>
          </w:p>
        </w:tc>
        <w:tc>
          <w:tcPr>
            <w:tcW w:w="2268" w:type="dxa"/>
          </w:tcPr>
          <w:p w14:paraId="10D56049" w14:textId="77777777" w:rsidR="00C178DB" w:rsidRPr="00BC0C5C" w:rsidRDefault="00C178DB" w:rsidP="00B04241">
            <w:pPr>
              <w:rPr>
                <w:sz w:val="22"/>
                <w:szCs w:val="22"/>
              </w:rPr>
            </w:pPr>
            <w:r w:rsidRPr="00BC0C5C">
              <w:rPr>
                <w:sz w:val="22"/>
                <w:szCs w:val="22"/>
              </w:rPr>
              <w:t>Loss of validation.</w:t>
            </w:r>
          </w:p>
        </w:tc>
        <w:tc>
          <w:tcPr>
            <w:tcW w:w="993" w:type="dxa"/>
          </w:tcPr>
          <w:p w14:paraId="64DB86C4" w14:textId="77777777" w:rsidR="00C178DB" w:rsidRPr="00BC0C5C" w:rsidRDefault="00C178DB" w:rsidP="00B04241">
            <w:pPr>
              <w:rPr>
                <w:sz w:val="22"/>
                <w:szCs w:val="22"/>
              </w:rPr>
            </w:pPr>
            <w:r>
              <w:rPr>
                <w:sz w:val="22"/>
                <w:szCs w:val="22"/>
              </w:rPr>
              <w:t>Low</w:t>
            </w:r>
          </w:p>
        </w:tc>
        <w:tc>
          <w:tcPr>
            <w:tcW w:w="4252" w:type="dxa"/>
          </w:tcPr>
          <w:p w14:paraId="54CDFA86" w14:textId="77777777" w:rsidR="00C178DB" w:rsidRPr="00BC0C5C" w:rsidRDefault="00C178DB" w:rsidP="00B04241">
            <w:pPr>
              <w:rPr>
                <w:sz w:val="22"/>
                <w:szCs w:val="22"/>
              </w:rPr>
            </w:pPr>
            <w:r w:rsidRPr="00BC0C5C">
              <w:rPr>
                <w:sz w:val="22"/>
                <w:szCs w:val="22"/>
              </w:rPr>
              <w:t xml:space="preserve">The outcomes from </w:t>
            </w:r>
            <w:proofErr w:type="gramStart"/>
            <w:r w:rsidRPr="00BC0C5C">
              <w:rPr>
                <w:sz w:val="22"/>
                <w:szCs w:val="22"/>
              </w:rPr>
              <w:t>all of</w:t>
            </w:r>
            <w:proofErr w:type="gramEnd"/>
            <w:r w:rsidRPr="00BC0C5C">
              <w:rPr>
                <w:sz w:val="22"/>
                <w:szCs w:val="22"/>
              </w:rPr>
              <w:t xml:space="preserve"> its periodic</w:t>
            </w:r>
          </w:p>
          <w:p w14:paraId="7D10C10A" w14:textId="77777777" w:rsidR="00C178DB" w:rsidRPr="00BC0C5C" w:rsidRDefault="00C178DB" w:rsidP="00B04241">
            <w:pPr>
              <w:rPr>
                <w:sz w:val="22"/>
                <w:szCs w:val="22"/>
              </w:rPr>
            </w:pPr>
            <w:r w:rsidRPr="00BC0C5C">
              <w:rPr>
                <w:sz w:val="22"/>
                <w:szCs w:val="22"/>
              </w:rPr>
              <w:t xml:space="preserve">reviews </w:t>
            </w:r>
            <w:proofErr w:type="gramStart"/>
            <w:r w:rsidRPr="00BC0C5C">
              <w:rPr>
                <w:sz w:val="22"/>
                <w:szCs w:val="22"/>
              </w:rPr>
              <w:t>has</w:t>
            </w:r>
            <w:proofErr w:type="gramEnd"/>
            <w:r w:rsidRPr="00BC0C5C">
              <w:rPr>
                <w:sz w:val="22"/>
                <w:szCs w:val="22"/>
              </w:rPr>
              <w:t xml:space="preserve"> always been strong</w:t>
            </w:r>
            <w:r>
              <w:rPr>
                <w:sz w:val="22"/>
                <w:szCs w:val="22"/>
              </w:rPr>
              <w:t xml:space="preserve"> </w:t>
            </w:r>
            <w:r w:rsidRPr="00BC0C5C">
              <w:rPr>
                <w:sz w:val="22"/>
                <w:szCs w:val="22"/>
              </w:rPr>
              <w:t>with no conditions imposed by the</w:t>
            </w:r>
          </w:p>
          <w:p w14:paraId="06CA9F16" w14:textId="77777777" w:rsidR="00C178DB" w:rsidRPr="00BC0C5C" w:rsidRDefault="00C178DB" w:rsidP="00B04241">
            <w:pPr>
              <w:rPr>
                <w:sz w:val="22"/>
                <w:szCs w:val="22"/>
              </w:rPr>
            </w:pPr>
            <w:r w:rsidRPr="00BC0C5C">
              <w:rPr>
                <w:sz w:val="22"/>
                <w:szCs w:val="22"/>
              </w:rPr>
              <w:t>validating institution.</w:t>
            </w:r>
          </w:p>
        </w:tc>
        <w:tc>
          <w:tcPr>
            <w:tcW w:w="5216" w:type="dxa"/>
          </w:tcPr>
          <w:p w14:paraId="2645CB9C" w14:textId="77777777" w:rsidR="00C178DB" w:rsidRPr="00BC0C5C" w:rsidRDefault="00C178DB" w:rsidP="00B04241">
            <w:pPr>
              <w:rPr>
                <w:sz w:val="22"/>
                <w:szCs w:val="22"/>
              </w:rPr>
            </w:pPr>
            <w:r w:rsidRPr="00BC0C5C">
              <w:rPr>
                <w:sz w:val="22"/>
                <w:szCs w:val="22"/>
              </w:rPr>
              <w:t>York College has a system for considering Periodic</w:t>
            </w:r>
          </w:p>
          <w:p w14:paraId="60434BC0" w14:textId="28EFE36A" w:rsidR="00C178DB" w:rsidRPr="00BC0C5C" w:rsidRDefault="00C178DB" w:rsidP="00B04241">
            <w:pPr>
              <w:rPr>
                <w:sz w:val="22"/>
                <w:szCs w:val="22"/>
              </w:rPr>
            </w:pPr>
            <w:r w:rsidRPr="00BC0C5C">
              <w:rPr>
                <w:sz w:val="22"/>
                <w:szCs w:val="22"/>
              </w:rPr>
              <w:t xml:space="preserve">Review </w:t>
            </w:r>
            <w:r w:rsidRPr="00497E7D">
              <w:rPr>
                <w:sz w:val="22"/>
                <w:szCs w:val="22"/>
              </w:rPr>
              <w:t>information</w:t>
            </w:r>
            <w:r w:rsidR="00D35E1F" w:rsidRPr="00497E7D">
              <w:rPr>
                <w:sz w:val="22"/>
                <w:szCs w:val="22"/>
              </w:rPr>
              <w:t xml:space="preserve"> prior to it being</w:t>
            </w:r>
            <w:r w:rsidRPr="00BC0C5C">
              <w:rPr>
                <w:sz w:val="22"/>
                <w:szCs w:val="22"/>
              </w:rPr>
              <w:t xml:space="preserve"> submitted to </w:t>
            </w:r>
            <w:r w:rsidR="000D60F7" w:rsidRPr="00BC0C5C">
              <w:rPr>
                <w:sz w:val="22"/>
                <w:szCs w:val="22"/>
              </w:rPr>
              <w:t>the validatin</w:t>
            </w:r>
            <w:r w:rsidR="000D60F7" w:rsidRPr="00BC0C5C">
              <w:t>g</w:t>
            </w:r>
            <w:r w:rsidRPr="00BC0C5C">
              <w:rPr>
                <w:sz w:val="22"/>
                <w:szCs w:val="22"/>
              </w:rPr>
              <w:t xml:space="preserve"> institution before it is formally reviewed.</w:t>
            </w:r>
          </w:p>
          <w:p w14:paraId="642CFDAF" w14:textId="7DE0EEF7" w:rsidR="00C178DB" w:rsidRPr="00BC0C5C" w:rsidRDefault="00C178DB" w:rsidP="00B04241">
            <w:pPr>
              <w:rPr>
                <w:sz w:val="22"/>
                <w:szCs w:val="22"/>
              </w:rPr>
            </w:pPr>
            <w:r w:rsidRPr="00BC0C5C">
              <w:rPr>
                <w:sz w:val="22"/>
                <w:szCs w:val="22"/>
              </w:rPr>
              <w:lastRenderedPageBreak/>
              <w:t>Furthermore, York College’s robust quality assurance</w:t>
            </w:r>
            <w:r w:rsidR="00D35E1F">
              <w:rPr>
                <w:sz w:val="22"/>
                <w:szCs w:val="22"/>
              </w:rPr>
              <w:t xml:space="preserve"> </w:t>
            </w:r>
            <w:r w:rsidRPr="00BC0C5C">
              <w:rPr>
                <w:sz w:val="22"/>
                <w:szCs w:val="22"/>
              </w:rPr>
              <w:t>framework ensures that all courses are self-assessed</w:t>
            </w:r>
            <w:r>
              <w:rPr>
                <w:sz w:val="22"/>
                <w:szCs w:val="22"/>
              </w:rPr>
              <w:t xml:space="preserve"> </w:t>
            </w:r>
            <w:r w:rsidRPr="00BC0C5C">
              <w:rPr>
                <w:sz w:val="22"/>
                <w:szCs w:val="22"/>
              </w:rPr>
              <w:t>annually and where any areas for improvement are</w:t>
            </w:r>
            <w:r>
              <w:rPr>
                <w:sz w:val="22"/>
                <w:szCs w:val="22"/>
              </w:rPr>
              <w:t xml:space="preserve"> </w:t>
            </w:r>
            <w:r w:rsidRPr="00BC0C5C">
              <w:rPr>
                <w:sz w:val="22"/>
                <w:szCs w:val="22"/>
              </w:rPr>
              <w:t>identified then these are incorporated into a Quality</w:t>
            </w:r>
            <w:r>
              <w:rPr>
                <w:sz w:val="22"/>
                <w:szCs w:val="22"/>
              </w:rPr>
              <w:t xml:space="preserve"> </w:t>
            </w:r>
            <w:r w:rsidRPr="00BC0C5C">
              <w:rPr>
                <w:sz w:val="22"/>
                <w:szCs w:val="22"/>
              </w:rPr>
              <w:t>Improvement Plan (QIP). Progress</w:t>
            </w:r>
            <w:r>
              <w:rPr>
                <w:sz w:val="22"/>
                <w:szCs w:val="22"/>
              </w:rPr>
              <w:t xml:space="preserve"> </w:t>
            </w:r>
            <w:r w:rsidRPr="00BC0C5C">
              <w:rPr>
                <w:sz w:val="22"/>
                <w:szCs w:val="22"/>
              </w:rPr>
              <w:t>against any actions identified within these QIPs is</w:t>
            </w:r>
            <w:r>
              <w:rPr>
                <w:sz w:val="22"/>
                <w:szCs w:val="22"/>
              </w:rPr>
              <w:t xml:space="preserve"> </w:t>
            </w:r>
            <w:r w:rsidRPr="00BC0C5C">
              <w:rPr>
                <w:sz w:val="22"/>
                <w:szCs w:val="22"/>
              </w:rPr>
              <w:t>monitored during the subsequent academic</w:t>
            </w:r>
          </w:p>
          <w:p w14:paraId="2D0D00B0" w14:textId="77777777" w:rsidR="00C178DB" w:rsidRPr="00BC0C5C" w:rsidRDefault="00C178DB" w:rsidP="00B04241">
            <w:pPr>
              <w:rPr>
                <w:sz w:val="22"/>
                <w:szCs w:val="22"/>
              </w:rPr>
            </w:pPr>
            <w:r w:rsidRPr="00BC0C5C">
              <w:rPr>
                <w:sz w:val="22"/>
                <w:szCs w:val="22"/>
              </w:rPr>
              <w:t>year.</w:t>
            </w:r>
          </w:p>
          <w:p w14:paraId="66E018CE" w14:textId="77777777" w:rsidR="00C178DB" w:rsidRPr="00BC0C5C" w:rsidRDefault="00C178DB" w:rsidP="00B04241">
            <w:pPr>
              <w:rPr>
                <w:sz w:val="22"/>
                <w:szCs w:val="22"/>
              </w:rPr>
            </w:pPr>
          </w:p>
          <w:p w14:paraId="3E2491DE" w14:textId="77777777" w:rsidR="00C178DB" w:rsidRDefault="00C178DB" w:rsidP="00B04241">
            <w:pPr>
              <w:rPr>
                <w:sz w:val="22"/>
                <w:szCs w:val="22"/>
              </w:rPr>
            </w:pPr>
            <w:r w:rsidRPr="00BC0C5C">
              <w:rPr>
                <w:sz w:val="22"/>
                <w:szCs w:val="22"/>
              </w:rPr>
              <w:t xml:space="preserve">Furthermore, the outcomes from </w:t>
            </w:r>
            <w:proofErr w:type="gramStart"/>
            <w:r w:rsidRPr="00BC0C5C">
              <w:rPr>
                <w:sz w:val="22"/>
                <w:szCs w:val="22"/>
              </w:rPr>
              <w:t>all of</w:t>
            </w:r>
            <w:proofErr w:type="gramEnd"/>
            <w:r w:rsidRPr="00BC0C5C">
              <w:rPr>
                <w:sz w:val="22"/>
                <w:szCs w:val="22"/>
              </w:rPr>
              <w:t xml:space="preserve"> its annual reviews and periodic reviews have always been positive with no conditions imposed by the validating institution.</w:t>
            </w:r>
          </w:p>
          <w:p w14:paraId="1BFCD53B" w14:textId="77777777" w:rsidR="00C178DB" w:rsidRPr="00BC0C5C" w:rsidRDefault="00C178DB" w:rsidP="00B04241">
            <w:pPr>
              <w:rPr>
                <w:sz w:val="22"/>
                <w:szCs w:val="22"/>
              </w:rPr>
            </w:pPr>
          </w:p>
          <w:p w14:paraId="4D8CFB45" w14:textId="77777777" w:rsidR="00C178DB" w:rsidRPr="00BC0C5C" w:rsidRDefault="00C178DB" w:rsidP="00B04241">
            <w:pPr>
              <w:rPr>
                <w:sz w:val="22"/>
                <w:szCs w:val="22"/>
              </w:rPr>
            </w:pPr>
            <w:r w:rsidRPr="00BC0C5C">
              <w:rPr>
                <w:sz w:val="22"/>
                <w:szCs w:val="22"/>
              </w:rPr>
              <w:t>Finally, York College would work with the validating institutions to address any issues arising through the quality processes that might lead to loss of validation. However, if there was a loss of validation then processes are in place for protecting the student experience through teach out and/or sourcing an alternative provider.</w:t>
            </w:r>
          </w:p>
        </w:tc>
        <w:tc>
          <w:tcPr>
            <w:tcW w:w="1701" w:type="dxa"/>
          </w:tcPr>
          <w:p w14:paraId="349060CE" w14:textId="77777777" w:rsidR="00C178DB" w:rsidRPr="00BC0C5C" w:rsidRDefault="00C178DB" w:rsidP="00B04241">
            <w:pPr>
              <w:pStyle w:val="TableParagraph"/>
              <w:ind w:left="6"/>
              <w:rPr>
                <w:b/>
                <w:sz w:val="22"/>
                <w:szCs w:val="22"/>
              </w:rPr>
            </w:pPr>
            <w:r w:rsidRPr="00BC0C5C">
              <w:rPr>
                <w:b/>
                <w:sz w:val="22"/>
                <w:szCs w:val="22"/>
              </w:rPr>
              <w:lastRenderedPageBreak/>
              <w:t>Ken</w:t>
            </w:r>
            <w:r w:rsidRPr="00BC0C5C">
              <w:rPr>
                <w:b/>
                <w:spacing w:val="-5"/>
                <w:sz w:val="22"/>
                <w:szCs w:val="22"/>
              </w:rPr>
              <w:t xml:space="preserve"> </w:t>
            </w:r>
            <w:r w:rsidRPr="00BC0C5C">
              <w:rPr>
                <w:b/>
                <w:spacing w:val="-2"/>
                <w:sz w:val="22"/>
                <w:szCs w:val="22"/>
              </w:rPr>
              <w:t>Merry</w:t>
            </w:r>
          </w:p>
          <w:p w14:paraId="21DE9767"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736318B7"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lastRenderedPageBreak/>
              <w:t>kmerry@yorkco</w:t>
            </w:r>
            <w:r w:rsidRPr="00BC0C5C">
              <w:rPr>
                <w:i/>
                <w:color w:val="0561C1"/>
                <w:spacing w:val="-2"/>
                <w:sz w:val="22"/>
                <w:szCs w:val="22"/>
                <w:u w:val="single"/>
              </w:rPr>
              <w:t>llege.ac.uk</w:t>
            </w:r>
          </w:p>
          <w:p w14:paraId="3BB81D91"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4DB38555" w14:textId="77777777" w:rsidTr="3E834F7D">
        <w:tc>
          <w:tcPr>
            <w:tcW w:w="312" w:type="dxa"/>
          </w:tcPr>
          <w:p w14:paraId="09EE41AB" w14:textId="77777777" w:rsidR="00C178DB" w:rsidRPr="00BC0C5C" w:rsidRDefault="00C178DB" w:rsidP="00B04241">
            <w:pPr>
              <w:rPr>
                <w:sz w:val="22"/>
                <w:szCs w:val="22"/>
              </w:rPr>
            </w:pPr>
            <w:r>
              <w:rPr>
                <w:sz w:val="22"/>
                <w:szCs w:val="22"/>
              </w:rPr>
              <w:lastRenderedPageBreak/>
              <w:t>7</w:t>
            </w:r>
          </w:p>
        </w:tc>
        <w:tc>
          <w:tcPr>
            <w:tcW w:w="2268" w:type="dxa"/>
          </w:tcPr>
          <w:p w14:paraId="1459E7C2" w14:textId="77777777" w:rsidR="00C178DB" w:rsidRPr="00BC0C5C" w:rsidRDefault="00C178DB" w:rsidP="00B04241">
            <w:pPr>
              <w:rPr>
                <w:sz w:val="22"/>
                <w:szCs w:val="22"/>
              </w:rPr>
            </w:pPr>
            <w:r w:rsidRPr="00BC0C5C">
              <w:rPr>
                <w:sz w:val="22"/>
                <w:szCs w:val="22"/>
              </w:rPr>
              <w:t>No longer able to deliver one or more modes of study.</w:t>
            </w:r>
          </w:p>
        </w:tc>
        <w:tc>
          <w:tcPr>
            <w:tcW w:w="993" w:type="dxa"/>
          </w:tcPr>
          <w:p w14:paraId="581CBE83" w14:textId="77777777" w:rsidR="00C178DB" w:rsidRPr="00BC0C5C" w:rsidRDefault="00C178DB" w:rsidP="00B04241">
            <w:pPr>
              <w:rPr>
                <w:sz w:val="22"/>
                <w:szCs w:val="22"/>
              </w:rPr>
            </w:pPr>
            <w:r>
              <w:rPr>
                <w:sz w:val="22"/>
                <w:szCs w:val="22"/>
              </w:rPr>
              <w:t>Low</w:t>
            </w:r>
          </w:p>
        </w:tc>
        <w:tc>
          <w:tcPr>
            <w:tcW w:w="4252" w:type="dxa"/>
          </w:tcPr>
          <w:p w14:paraId="61C59AE7" w14:textId="315D2381" w:rsidR="00C178DB" w:rsidRPr="00BC0C5C" w:rsidRDefault="00C178DB" w:rsidP="00B04241">
            <w:pPr>
              <w:rPr>
                <w:sz w:val="22"/>
                <w:szCs w:val="22"/>
              </w:rPr>
            </w:pPr>
            <w:r w:rsidRPr="00BC0C5C">
              <w:rPr>
                <w:sz w:val="22"/>
                <w:szCs w:val="22"/>
              </w:rPr>
              <w:t xml:space="preserve">All of York College’s Higher Education provision is offered as either a full-time course or part-time. </w:t>
            </w:r>
            <w:r w:rsidR="008B51DB" w:rsidRPr="006F39F4">
              <w:rPr>
                <w:sz w:val="22"/>
                <w:szCs w:val="22"/>
              </w:rPr>
              <w:t xml:space="preserve">Provision of staff and other </w:t>
            </w:r>
            <w:r w:rsidR="004D0C85" w:rsidRPr="006F39F4">
              <w:rPr>
                <w:sz w:val="22"/>
                <w:szCs w:val="22"/>
              </w:rPr>
              <w:t xml:space="preserve">required </w:t>
            </w:r>
            <w:r w:rsidR="008B51DB" w:rsidRPr="006F39F4">
              <w:rPr>
                <w:sz w:val="22"/>
                <w:szCs w:val="22"/>
              </w:rPr>
              <w:t xml:space="preserve">resources </w:t>
            </w:r>
            <w:r w:rsidR="004D0C85" w:rsidRPr="006F39F4">
              <w:rPr>
                <w:sz w:val="22"/>
                <w:szCs w:val="22"/>
              </w:rPr>
              <w:t>are dedicated to s</w:t>
            </w:r>
            <w:r w:rsidRPr="006F39F4">
              <w:rPr>
                <w:sz w:val="22"/>
                <w:szCs w:val="22"/>
              </w:rPr>
              <w:t xml:space="preserve">tudents undertaking either of these modes of study. The risk that York College will remove either </w:t>
            </w:r>
            <w:r w:rsidRPr="00BC0C5C">
              <w:rPr>
                <w:sz w:val="22"/>
                <w:szCs w:val="22"/>
              </w:rPr>
              <w:t xml:space="preserve">of these options is low because the resources that York College allocates to </w:t>
            </w:r>
            <w:proofErr w:type="gramStart"/>
            <w:r w:rsidRPr="00BC0C5C">
              <w:rPr>
                <w:sz w:val="22"/>
                <w:szCs w:val="22"/>
              </w:rPr>
              <w:t>both of these</w:t>
            </w:r>
            <w:proofErr w:type="gramEnd"/>
            <w:r w:rsidRPr="00BC0C5C">
              <w:rPr>
                <w:sz w:val="22"/>
                <w:szCs w:val="22"/>
              </w:rPr>
              <w:t xml:space="preserve"> modes of study are the same.</w:t>
            </w:r>
          </w:p>
          <w:p w14:paraId="74D47EA9" w14:textId="77777777" w:rsidR="00C178DB" w:rsidRDefault="00C178DB" w:rsidP="00B04241">
            <w:pPr>
              <w:rPr>
                <w:sz w:val="22"/>
                <w:szCs w:val="22"/>
              </w:rPr>
            </w:pPr>
          </w:p>
          <w:p w14:paraId="170C0512" w14:textId="5C4028C8" w:rsidR="00C178DB" w:rsidRPr="00BC0C5C" w:rsidRDefault="00C178DB" w:rsidP="00B04241">
            <w:pPr>
              <w:rPr>
                <w:sz w:val="22"/>
                <w:szCs w:val="22"/>
              </w:rPr>
            </w:pPr>
            <w:r w:rsidRPr="00BC0C5C">
              <w:rPr>
                <w:sz w:val="22"/>
                <w:szCs w:val="22"/>
              </w:rPr>
              <w:t xml:space="preserve">International students in-fill into existing York College provision. There are no courses undertaken only by </w:t>
            </w:r>
            <w:proofErr w:type="gramStart"/>
            <w:r w:rsidRPr="00BC0C5C">
              <w:rPr>
                <w:sz w:val="22"/>
                <w:szCs w:val="22"/>
              </w:rPr>
              <w:t>International</w:t>
            </w:r>
            <w:proofErr w:type="gramEnd"/>
            <w:r w:rsidRPr="00BC0C5C">
              <w:rPr>
                <w:sz w:val="22"/>
                <w:szCs w:val="22"/>
              </w:rPr>
              <w:t xml:space="preserve"> students at this level. Recruitment of International students is low and is not material to the economic operation of any of York College’s Higher Education</w:t>
            </w:r>
            <w:r>
              <w:rPr>
                <w:sz w:val="22"/>
                <w:szCs w:val="22"/>
              </w:rPr>
              <w:t xml:space="preserve"> </w:t>
            </w:r>
            <w:r w:rsidRPr="00BC0C5C">
              <w:rPr>
                <w:sz w:val="22"/>
                <w:szCs w:val="22"/>
              </w:rPr>
              <w:lastRenderedPageBreak/>
              <w:t xml:space="preserve">courses. Therefore, the risk of any Higher Education course being withdrawn due to low, or no, recruitment of </w:t>
            </w:r>
            <w:proofErr w:type="gramStart"/>
            <w:r w:rsidRPr="00BC0C5C">
              <w:rPr>
                <w:sz w:val="22"/>
                <w:szCs w:val="22"/>
              </w:rPr>
              <w:t>International</w:t>
            </w:r>
            <w:proofErr w:type="gramEnd"/>
            <w:r w:rsidRPr="00BC0C5C">
              <w:rPr>
                <w:sz w:val="22"/>
                <w:szCs w:val="22"/>
              </w:rPr>
              <w:t xml:space="preserve"> students is low.</w:t>
            </w:r>
          </w:p>
        </w:tc>
        <w:tc>
          <w:tcPr>
            <w:tcW w:w="5216" w:type="dxa"/>
          </w:tcPr>
          <w:p w14:paraId="432B37C4" w14:textId="77777777" w:rsidR="00C178DB" w:rsidRPr="00BC0C5C" w:rsidRDefault="00C178DB" w:rsidP="00B04241">
            <w:pPr>
              <w:rPr>
                <w:sz w:val="22"/>
                <w:szCs w:val="22"/>
              </w:rPr>
            </w:pPr>
            <w:r w:rsidRPr="00BC0C5C">
              <w:rPr>
                <w:sz w:val="22"/>
                <w:szCs w:val="22"/>
              </w:rPr>
              <w:lastRenderedPageBreak/>
              <w:t>Should York College wish to change: the day of the week, time during the day when modules are delivered, or module sequence between the period of student application and formal enrolment then this will be discussed with the students concerned. This would be via both written communication and telephone communication. Wherever possible this would be done as soon as York College becomes aware of the need for a proposed change.</w:t>
            </w:r>
          </w:p>
          <w:p w14:paraId="6C0724D4" w14:textId="77777777" w:rsidR="00C178DB" w:rsidRPr="00BC0C5C" w:rsidRDefault="00C178DB" w:rsidP="00B04241">
            <w:pPr>
              <w:rPr>
                <w:sz w:val="22"/>
                <w:szCs w:val="22"/>
              </w:rPr>
            </w:pPr>
          </w:p>
          <w:p w14:paraId="691CD5EB" w14:textId="77777777" w:rsidR="00C178DB" w:rsidRPr="00BC0C5C" w:rsidRDefault="00C178DB" w:rsidP="00B04241">
            <w:pPr>
              <w:rPr>
                <w:sz w:val="22"/>
                <w:szCs w:val="22"/>
              </w:rPr>
            </w:pPr>
            <w:r w:rsidRPr="00BC0C5C">
              <w:rPr>
                <w:sz w:val="22"/>
                <w:szCs w:val="22"/>
              </w:rPr>
              <w:t xml:space="preserve">If a student </w:t>
            </w:r>
            <w:proofErr w:type="gramStart"/>
            <w:r w:rsidRPr="00BC0C5C">
              <w:rPr>
                <w:sz w:val="22"/>
                <w:szCs w:val="22"/>
              </w:rPr>
              <w:t>wasn’t able to</w:t>
            </w:r>
            <w:proofErr w:type="gramEnd"/>
            <w:r w:rsidRPr="00BC0C5C">
              <w:rPr>
                <w:sz w:val="22"/>
                <w:szCs w:val="22"/>
              </w:rPr>
              <w:t xml:space="preserve"> work with the proposed approach York College would discuss other options such as to transfer to a different but similar course internally or facilitate their transfer to another institution.</w:t>
            </w:r>
          </w:p>
        </w:tc>
        <w:tc>
          <w:tcPr>
            <w:tcW w:w="1701" w:type="dxa"/>
          </w:tcPr>
          <w:p w14:paraId="124790C9"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5E8A1E86"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73C1DAA9"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6EEE7962"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38419F03" w14:textId="77777777" w:rsidTr="3E834F7D">
        <w:tc>
          <w:tcPr>
            <w:tcW w:w="312" w:type="dxa"/>
          </w:tcPr>
          <w:p w14:paraId="7B0EFAE5" w14:textId="77777777" w:rsidR="00C178DB" w:rsidRPr="00BC0C5C" w:rsidRDefault="00C178DB" w:rsidP="00B04241">
            <w:pPr>
              <w:rPr>
                <w:sz w:val="22"/>
                <w:szCs w:val="22"/>
              </w:rPr>
            </w:pPr>
            <w:r>
              <w:rPr>
                <w:sz w:val="22"/>
                <w:szCs w:val="22"/>
              </w:rPr>
              <w:t>8</w:t>
            </w:r>
          </w:p>
        </w:tc>
        <w:tc>
          <w:tcPr>
            <w:tcW w:w="2268" w:type="dxa"/>
          </w:tcPr>
          <w:p w14:paraId="08BC2E69" w14:textId="77777777" w:rsidR="00C178DB" w:rsidRPr="00BC0C5C" w:rsidRDefault="00C178DB" w:rsidP="00B04241">
            <w:pPr>
              <w:rPr>
                <w:sz w:val="22"/>
                <w:szCs w:val="22"/>
              </w:rPr>
            </w:pPr>
            <w:r w:rsidRPr="00BC0C5C">
              <w:rPr>
                <w:sz w:val="22"/>
                <w:szCs w:val="22"/>
              </w:rPr>
              <w:t>Examination Contingency.</w:t>
            </w:r>
          </w:p>
        </w:tc>
        <w:tc>
          <w:tcPr>
            <w:tcW w:w="993" w:type="dxa"/>
          </w:tcPr>
          <w:p w14:paraId="364D3881" w14:textId="77777777" w:rsidR="00C178DB" w:rsidRPr="00BC0C5C" w:rsidRDefault="00C178DB" w:rsidP="00B04241">
            <w:pPr>
              <w:rPr>
                <w:sz w:val="22"/>
                <w:szCs w:val="22"/>
              </w:rPr>
            </w:pPr>
            <w:r>
              <w:rPr>
                <w:sz w:val="22"/>
                <w:szCs w:val="22"/>
              </w:rPr>
              <w:t>Low</w:t>
            </w:r>
          </w:p>
        </w:tc>
        <w:tc>
          <w:tcPr>
            <w:tcW w:w="4252" w:type="dxa"/>
          </w:tcPr>
          <w:p w14:paraId="4B7D75D8" w14:textId="77777777" w:rsidR="00C178DB" w:rsidRPr="00BC0C5C" w:rsidRDefault="00C178DB" w:rsidP="00B04241">
            <w:pPr>
              <w:rPr>
                <w:sz w:val="22"/>
                <w:szCs w:val="22"/>
              </w:rPr>
            </w:pPr>
            <w:r w:rsidRPr="00BC0C5C">
              <w:rPr>
                <w:sz w:val="22"/>
                <w:szCs w:val="22"/>
              </w:rPr>
              <w:t>York College operates a comprehensive Examination Policy, which is supported by an Examination Contingency Policy and an Examination Contingency Plan.</w:t>
            </w:r>
          </w:p>
        </w:tc>
        <w:tc>
          <w:tcPr>
            <w:tcW w:w="5216" w:type="dxa"/>
          </w:tcPr>
          <w:p w14:paraId="271EB62A" w14:textId="77777777" w:rsidR="00C178DB" w:rsidRPr="00BC0C5C" w:rsidRDefault="00C178DB" w:rsidP="00B04241">
            <w:pPr>
              <w:rPr>
                <w:sz w:val="22"/>
                <w:szCs w:val="22"/>
              </w:rPr>
            </w:pPr>
            <w:r w:rsidRPr="00BC0C5C">
              <w:rPr>
                <w:sz w:val="22"/>
                <w:szCs w:val="22"/>
              </w:rPr>
              <w:t>York College’s plans examine potential risks and issues that could cause disruption to the</w:t>
            </w:r>
            <w:r>
              <w:rPr>
                <w:sz w:val="22"/>
                <w:szCs w:val="22"/>
              </w:rPr>
              <w:t xml:space="preserve"> </w:t>
            </w:r>
            <w:r w:rsidRPr="00BC0C5C">
              <w:rPr>
                <w:sz w:val="22"/>
                <w:szCs w:val="22"/>
              </w:rPr>
              <w:t>management and administration of the exam process at York College. The plans include the identification of potential issues and what York College’s response to these would be.</w:t>
            </w:r>
          </w:p>
          <w:p w14:paraId="603F22CD" w14:textId="77777777" w:rsidR="00C178DB" w:rsidRPr="00BC0C5C" w:rsidRDefault="00C178DB" w:rsidP="00B04241">
            <w:pPr>
              <w:rPr>
                <w:sz w:val="22"/>
                <w:szCs w:val="22"/>
              </w:rPr>
            </w:pPr>
            <w:r w:rsidRPr="00BC0C5C">
              <w:rPr>
                <w:sz w:val="22"/>
                <w:szCs w:val="22"/>
              </w:rPr>
              <w:t>Examples of potential issues include, but are not limited to:</w:t>
            </w:r>
          </w:p>
          <w:p w14:paraId="7126FF7E" w14:textId="77777777" w:rsidR="00C178DB" w:rsidRPr="00BC0C5C" w:rsidRDefault="00C178DB" w:rsidP="00B04241">
            <w:pPr>
              <w:rPr>
                <w:sz w:val="22"/>
                <w:szCs w:val="22"/>
              </w:rPr>
            </w:pPr>
          </w:p>
          <w:p w14:paraId="002469A2" w14:textId="77777777" w:rsidR="00C178DB" w:rsidRPr="00DE0E1C" w:rsidRDefault="00C178DB" w:rsidP="00C178DB">
            <w:pPr>
              <w:pStyle w:val="ListParagraph"/>
              <w:numPr>
                <w:ilvl w:val="0"/>
                <w:numId w:val="7"/>
              </w:numPr>
              <w:contextualSpacing/>
              <w:rPr>
                <w:sz w:val="22"/>
                <w:szCs w:val="22"/>
              </w:rPr>
            </w:pPr>
            <w:r w:rsidRPr="00DE0E1C">
              <w:rPr>
                <w:sz w:val="22"/>
                <w:szCs w:val="22"/>
              </w:rPr>
              <w:t>Exam Officer extended absence at key points in the exam process</w:t>
            </w:r>
            <w:r>
              <w:rPr>
                <w:sz w:val="22"/>
                <w:szCs w:val="22"/>
              </w:rPr>
              <w:t xml:space="preserve"> </w:t>
            </w:r>
            <w:r w:rsidRPr="00DE0E1C">
              <w:rPr>
                <w:sz w:val="22"/>
                <w:szCs w:val="22"/>
              </w:rPr>
              <w:t>(cycle)</w:t>
            </w:r>
          </w:p>
          <w:p w14:paraId="0FF50BD9" w14:textId="77777777" w:rsidR="00C178DB" w:rsidRPr="00DE0E1C" w:rsidRDefault="00C178DB" w:rsidP="00C178DB">
            <w:pPr>
              <w:pStyle w:val="ListParagraph"/>
              <w:numPr>
                <w:ilvl w:val="0"/>
                <w:numId w:val="7"/>
              </w:numPr>
              <w:contextualSpacing/>
              <w:rPr>
                <w:sz w:val="22"/>
                <w:szCs w:val="22"/>
              </w:rPr>
            </w:pPr>
            <w:r w:rsidRPr="00DE0E1C">
              <w:rPr>
                <w:sz w:val="22"/>
                <w:szCs w:val="22"/>
              </w:rPr>
              <w:t>Teaching staff extended absence at key points in the exam cycle</w:t>
            </w:r>
          </w:p>
          <w:p w14:paraId="46D44CD0" w14:textId="77777777" w:rsidR="00C178DB" w:rsidRPr="00DE0E1C" w:rsidRDefault="00C178DB" w:rsidP="00C178DB">
            <w:pPr>
              <w:pStyle w:val="ListParagraph"/>
              <w:numPr>
                <w:ilvl w:val="0"/>
                <w:numId w:val="7"/>
              </w:numPr>
              <w:contextualSpacing/>
              <w:rPr>
                <w:sz w:val="22"/>
                <w:szCs w:val="22"/>
              </w:rPr>
            </w:pPr>
            <w:r w:rsidRPr="00DE0E1C">
              <w:rPr>
                <w:sz w:val="22"/>
                <w:szCs w:val="22"/>
              </w:rPr>
              <w:t>Invigilators - lack of appropriately trained invigilators or invigilator absence</w:t>
            </w:r>
          </w:p>
          <w:p w14:paraId="5993AC9F" w14:textId="77777777" w:rsidR="00C178DB" w:rsidRPr="00DE0E1C" w:rsidRDefault="00C178DB" w:rsidP="00C178DB">
            <w:pPr>
              <w:pStyle w:val="ListParagraph"/>
              <w:numPr>
                <w:ilvl w:val="0"/>
                <w:numId w:val="7"/>
              </w:numPr>
              <w:contextualSpacing/>
              <w:rPr>
                <w:sz w:val="22"/>
                <w:szCs w:val="22"/>
              </w:rPr>
            </w:pPr>
            <w:r w:rsidRPr="00DE0E1C">
              <w:rPr>
                <w:sz w:val="22"/>
                <w:szCs w:val="22"/>
              </w:rPr>
              <w:t>Exam rooms - lack of appropriate rooms or main venues unavailable at short notice</w:t>
            </w:r>
          </w:p>
          <w:p w14:paraId="115232BF" w14:textId="77777777" w:rsidR="00C178DB" w:rsidRPr="00DE0E1C" w:rsidRDefault="00C178DB" w:rsidP="00C178DB">
            <w:pPr>
              <w:pStyle w:val="ListParagraph"/>
              <w:numPr>
                <w:ilvl w:val="0"/>
                <w:numId w:val="7"/>
              </w:numPr>
              <w:contextualSpacing/>
              <w:rPr>
                <w:sz w:val="22"/>
                <w:szCs w:val="22"/>
              </w:rPr>
            </w:pPr>
            <w:r w:rsidRPr="00DE0E1C">
              <w:rPr>
                <w:sz w:val="22"/>
                <w:szCs w:val="22"/>
              </w:rPr>
              <w:t>Failure of IT systems</w:t>
            </w:r>
          </w:p>
          <w:p w14:paraId="19717AD8" w14:textId="77777777" w:rsidR="00C178DB" w:rsidRPr="00DE0E1C" w:rsidRDefault="00C178DB" w:rsidP="00C178DB">
            <w:pPr>
              <w:pStyle w:val="ListParagraph"/>
              <w:numPr>
                <w:ilvl w:val="0"/>
                <w:numId w:val="7"/>
              </w:numPr>
              <w:contextualSpacing/>
              <w:rPr>
                <w:sz w:val="22"/>
                <w:szCs w:val="22"/>
              </w:rPr>
            </w:pPr>
            <w:r w:rsidRPr="00DE0E1C">
              <w:rPr>
                <w:sz w:val="22"/>
                <w:szCs w:val="22"/>
              </w:rPr>
              <w:t>Disruption of teaching time – York College closed for an extended period</w:t>
            </w:r>
          </w:p>
          <w:p w14:paraId="31825F73" w14:textId="77777777" w:rsidR="00C178DB" w:rsidRPr="00DE0E1C" w:rsidRDefault="00C178DB" w:rsidP="00C178DB">
            <w:pPr>
              <w:pStyle w:val="ListParagraph"/>
              <w:numPr>
                <w:ilvl w:val="0"/>
                <w:numId w:val="7"/>
              </w:numPr>
              <w:contextualSpacing/>
              <w:rPr>
                <w:sz w:val="22"/>
                <w:szCs w:val="22"/>
              </w:rPr>
            </w:pPr>
            <w:r w:rsidRPr="00DE0E1C">
              <w:rPr>
                <w:sz w:val="22"/>
                <w:szCs w:val="22"/>
              </w:rPr>
              <w:t xml:space="preserve">York College unable to open as normal during the examination period </w:t>
            </w:r>
            <w:proofErr w:type="gramStart"/>
            <w:r w:rsidRPr="00DE0E1C">
              <w:rPr>
                <w:sz w:val="22"/>
                <w:szCs w:val="22"/>
              </w:rPr>
              <w:t>as a result of</w:t>
            </w:r>
            <w:proofErr w:type="gramEnd"/>
            <w:r w:rsidRPr="00DE0E1C">
              <w:rPr>
                <w:sz w:val="22"/>
                <w:szCs w:val="22"/>
              </w:rPr>
              <w:t xml:space="preserve"> crisis or an unforeseen emergency</w:t>
            </w:r>
          </w:p>
          <w:p w14:paraId="71949458" w14:textId="77777777" w:rsidR="00C178DB" w:rsidRPr="00DE0E1C" w:rsidRDefault="00C178DB" w:rsidP="00C178DB">
            <w:pPr>
              <w:pStyle w:val="ListParagraph"/>
              <w:numPr>
                <w:ilvl w:val="0"/>
                <w:numId w:val="7"/>
              </w:numPr>
              <w:contextualSpacing/>
              <w:rPr>
                <w:sz w:val="22"/>
                <w:szCs w:val="22"/>
              </w:rPr>
            </w:pPr>
            <w:r w:rsidRPr="00DE0E1C">
              <w:rPr>
                <w:sz w:val="22"/>
                <w:szCs w:val="22"/>
              </w:rPr>
              <w:t>Candidates unable to take examinations because of a crisis or an unforeseen emergency – York College remains open</w:t>
            </w:r>
          </w:p>
          <w:p w14:paraId="6C0BDE71" w14:textId="77777777" w:rsidR="00C178DB" w:rsidRPr="00DE0E1C" w:rsidRDefault="00C178DB" w:rsidP="00C178DB">
            <w:pPr>
              <w:pStyle w:val="ListParagraph"/>
              <w:numPr>
                <w:ilvl w:val="0"/>
                <w:numId w:val="7"/>
              </w:numPr>
              <w:contextualSpacing/>
              <w:rPr>
                <w:sz w:val="22"/>
                <w:szCs w:val="22"/>
              </w:rPr>
            </w:pPr>
            <w:r w:rsidRPr="00DE0E1C">
              <w:rPr>
                <w:sz w:val="22"/>
                <w:szCs w:val="22"/>
              </w:rPr>
              <w:t>Disruption in the distribution of examination papers</w:t>
            </w:r>
          </w:p>
          <w:p w14:paraId="1E61733D" w14:textId="77777777" w:rsidR="00C178DB" w:rsidRPr="00DE0E1C" w:rsidRDefault="00C178DB" w:rsidP="00C178DB">
            <w:pPr>
              <w:pStyle w:val="ListParagraph"/>
              <w:numPr>
                <w:ilvl w:val="0"/>
                <w:numId w:val="7"/>
              </w:numPr>
              <w:contextualSpacing/>
              <w:rPr>
                <w:sz w:val="22"/>
                <w:szCs w:val="22"/>
              </w:rPr>
            </w:pPr>
            <w:r w:rsidRPr="00DE0E1C">
              <w:rPr>
                <w:sz w:val="22"/>
                <w:szCs w:val="22"/>
              </w:rPr>
              <w:t>Assessment evidence is not available to be marked</w:t>
            </w:r>
          </w:p>
          <w:p w14:paraId="1B8EAB14" w14:textId="77777777" w:rsidR="00C178DB" w:rsidRPr="00DE0E1C" w:rsidRDefault="00C178DB" w:rsidP="00C178DB">
            <w:pPr>
              <w:pStyle w:val="ListParagraph"/>
              <w:numPr>
                <w:ilvl w:val="0"/>
                <w:numId w:val="7"/>
              </w:numPr>
              <w:contextualSpacing/>
              <w:rPr>
                <w:sz w:val="22"/>
                <w:szCs w:val="22"/>
              </w:rPr>
            </w:pPr>
            <w:r w:rsidRPr="00DE0E1C">
              <w:rPr>
                <w:sz w:val="22"/>
                <w:szCs w:val="22"/>
              </w:rPr>
              <w:t>York College unable to distribute results as normal</w:t>
            </w:r>
          </w:p>
          <w:p w14:paraId="4B45CF6B" w14:textId="77777777" w:rsidR="00C178DB" w:rsidRPr="00BC0C5C" w:rsidRDefault="00C178DB" w:rsidP="00B04241">
            <w:pPr>
              <w:rPr>
                <w:sz w:val="22"/>
                <w:szCs w:val="22"/>
              </w:rPr>
            </w:pPr>
          </w:p>
          <w:p w14:paraId="50331BB4" w14:textId="77777777" w:rsidR="00C178DB" w:rsidRPr="00BC0C5C" w:rsidRDefault="00C178DB" w:rsidP="00B04241">
            <w:pPr>
              <w:rPr>
                <w:sz w:val="22"/>
                <w:szCs w:val="22"/>
              </w:rPr>
            </w:pPr>
            <w:r w:rsidRPr="00BC0C5C">
              <w:rPr>
                <w:sz w:val="22"/>
                <w:szCs w:val="22"/>
              </w:rPr>
              <w:lastRenderedPageBreak/>
              <w:t>Furthermore, where specific conditions are required by the validating institution these will be adhered to.</w:t>
            </w:r>
          </w:p>
        </w:tc>
        <w:tc>
          <w:tcPr>
            <w:tcW w:w="1701" w:type="dxa"/>
          </w:tcPr>
          <w:p w14:paraId="53BAAE71" w14:textId="77777777" w:rsidR="00C178DB" w:rsidRPr="00BC0C5C" w:rsidRDefault="00C178DB" w:rsidP="00B04241">
            <w:pPr>
              <w:pStyle w:val="TableParagraph"/>
              <w:ind w:left="6"/>
              <w:rPr>
                <w:b/>
                <w:sz w:val="22"/>
                <w:szCs w:val="22"/>
              </w:rPr>
            </w:pPr>
            <w:r w:rsidRPr="00BC0C5C">
              <w:rPr>
                <w:b/>
                <w:sz w:val="22"/>
                <w:szCs w:val="22"/>
              </w:rPr>
              <w:lastRenderedPageBreak/>
              <w:t>Ken</w:t>
            </w:r>
            <w:r w:rsidRPr="00BC0C5C">
              <w:rPr>
                <w:b/>
                <w:spacing w:val="-5"/>
                <w:sz w:val="22"/>
                <w:szCs w:val="22"/>
              </w:rPr>
              <w:t xml:space="preserve"> </w:t>
            </w:r>
            <w:r w:rsidRPr="00BC0C5C">
              <w:rPr>
                <w:b/>
                <w:spacing w:val="-2"/>
                <w:sz w:val="22"/>
                <w:szCs w:val="22"/>
              </w:rPr>
              <w:t>Merry</w:t>
            </w:r>
          </w:p>
          <w:p w14:paraId="3BC30E07"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44FDE860"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5BC88FCD"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7E5A29C1" w14:textId="77777777" w:rsidTr="3E834F7D">
        <w:tc>
          <w:tcPr>
            <w:tcW w:w="312" w:type="dxa"/>
          </w:tcPr>
          <w:p w14:paraId="487E1360" w14:textId="77777777" w:rsidR="00C178DB" w:rsidRPr="00BC0C5C" w:rsidRDefault="00C178DB" w:rsidP="00B04241">
            <w:pPr>
              <w:rPr>
                <w:sz w:val="22"/>
                <w:szCs w:val="22"/>
              </w:rPr>
            </w:pPr>
            <w:r>
              <w:rPr>
                <w:sz w:val="22"/>
                <w:szCs w:val="22"/>
              </w:rPr>
              <w:t>9</w:t>
            </w:r>
          </w:p>
        </w:tc>
        <w:tc>
          <w:tcPr>
            <w:tcW w:w="2268" w:type="dxa"/>
          </w:tcPr>
          <w:p w14:paraId="27BA2930" w14:textId="77777777" w:rsidR="00C178DB" w:rsidRPr="00BC0C5C" w:rsidRDefault="00C178DB" w:rsidP="00B04241">
            <w:pPr>
              <w:rPr>
                <w:sz w:val="22"/>
                <w:szCs w:val="22"/>
              </w:rPr>
            </w:pPr>
            <w:r w:rsidRPr="00BC0C5C">
              <w:rPr>
                <w:sz w:val="22"/>
                <w:szCs w:val="22"/>
              </w:rPr>
              <w:t xml:space="preserve">Loss of </w:t>
            </w:r>
            <w:proofErr w:type="spellStart"/>
            <w:r w:rsidRPr="00BC0C5C">
              <w:rPr>
                <w:sz w:val="22"/>
                <w:szCs w:val="22"/>
              </w:rPr>
              <w:t>OfS</w:t>
            </w:r>
            <w:proofErr w:type="spellEnd"/>
            <w:r w:rsidRPr="00BC0C5C">
              <w:rPr>
                <w:sz w:val="22"/>
                <w:szCs w:val="22"/>
              </w:rPr>
              <w:t xml:space="preserve"> registration.</w:t>
            </w:r>
          </w:p>
        </w:tc>
        <w:tc>
          <w:tcPr>
            <w:tcW w:w="993" w:type="dxa"/>
          </w:tcPr>
          <w:p w14:paraId="2BCACBB7" w14:textId="77777777" w:rsidR="00C178DB" w:rsidRPr="00BC0C5C" w:rsidRDefault="00C178DB" w:rsidP="00B04241">
            <w:pPr>
              <w:rPr>
                <w:sz w:val="22"/>
                <w:szCs w:val="22"/>
              </w:rPr>
            </w:pPr>
            <w:r>
              <w:rPr>
                <w:sz w:val="22"/>
                <w:szCs w:val="22"/>
              </w:rPr>
              <w:t>Low</w:t>
            </w:r>
          </w:p>
        </w:tc>
        <w:tc>
          <w:tcPr>
            <w:tcW w:w="4252" w:type="dxa"/>
          </w:tcPr>
          <w:p w14:paraId="1DF5E494" w14:textId="77777777" w:rsidR="00C178DB" w:rsidRPr="00BC0C5C" w:rsidRDefault="00C178DB" w:rsidP="00B04241">
            <w:pPr>
              <w:rPr>
                <w:sz w:val="22"/>
                <w:szCs w:val="22"/>
              </w:rPr>
            </w:pPr>
            <w:r w:rsidRPr="00BC0C5C">
              <w:rPr>
                <w:sz w:val="22"/>
                <w:szCs w:val="22"/>
              </w:rPr>
              <w:t>York College’s self-assessment of the evidence presented to support its registration is strong and a robust quality assurance framework is in place to ensure it does not fall below the standards required for registration.</w:t>
            </w:r>
          </w:p>
        </w:tc>
        <w:tc>
          <w:tcPr>
            <w:tcW w:w="5216" w:type="dxa"/>
          </w:tcPr>
          <w:p w14:paraId="7D4EC4F9" w14:textId="77777777" w:rsidR="00C178DB" w:rsidRPr="00BC0C5C" w:rsidRDefault="00C178DB" w:rsidP="00B04241">
            <w:pPr>
              <w:rPr>
                <w:sz w:val="22"/>
                <w:szCs w:val="22"/>
              </w:rPr>
            </w:pPr>
            <w:r w:rsidRPr="00BC0C5C">
              <w:rPr>
                <w:sz w:val="22"/>
                <w:szCs w:val="22"/>
              </w:rPr>
              <w:t xml:space="preserve">York College has a robust monitoring framework for items identified as its KPIs (Key Performance Indicators). These are risk rated and progress against these are monitored by the Strategic Leadership Team </w:t>
            </w:r>
            <w:proofErr w:type="gramStart"/>
            <w:r w:rsidRPr="00BC0C5C">
              <w:rPr>
                <w:sz w:val="22"/>
                <w:szCs w:val="22"/>
              </w:rPr>
              <w:t>on a monthly basis</w:t>
            </w:r>
            <w:proofErr w:type="gramEnd"/>
            <w:r w:rsidRPr="00BC0C5C">
              <w:rPr>
                <w:sz w:val="22"/>
                <w:szCs w:val="22"/>
              </w:rPr>
              <w:t>, and by the Governing Body on a termly basis. This acts as an early warning system for when performance is not up to the required standard and therefore improvement actions can be implemented in a timely manner.</w:t>
            </w:r>
          </w:p>
        </w:tc>
        <w:tc>
          <w:tcPr>
            <w:tcW w:w="1701" w:type="dxa"/>
          </w:tcPr>
          <w:p w14:paraId="51E78209"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39747D98"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45030064"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1F32E3CE"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5E204714" w14:textId="77777777" w:rsidTr="3E834F7D">
        <w:tc>
          <w:tcPr>
            <w:tcW w:w="312" w:type="dxa"/>
          </w:tcPr>
          <w:p w14:paraId="6400BBBC" w14:textId="77777777" w:rsidR="00C178DB" w:rsidRPr="00BC0C5C" w:rsidRDefault="00C178DB" w:rsidP="00B04241">
            <w:pPr>
              <w:rPr>
                <w:sz w:val="22"/>
                <w:szCs w:val="22"/>
              </w:rPr>
            </w:pPr>
            <w:r>
              <w:rPr>
                <w:sz w:val="22"/>
                <w:szCs w:val="22"/>
              </w:rPr>
              <w:t>10</w:t>
            </w:r>
          </w:p>
        </w:tc>
        <w:tc>
          <w:tcPr>
            <w:tcW w:w="2268" w:type="dxa"/>
          </w:tcPr>
          <w:p w14:paraId="0B2F076C" w14:textId="77777777" w:rsidR="00C178DB" w:rsidRPr="00BC0C5C" w:rsidRDefault="00C178DB" w:rsidP="00B04241">
            <w:pPr>
              <w:rPr>
                <w:sz w:val="22"/>
                <w:szCs w:val="22"/>
              </w:rPr>
            </w:pPr>
            <w:r w:rsidRPr="00BC0C5C">
              <w:rPr>
                <w:sz w:val="22"/>
                <w:szCs w:val="22"/>
              </w:rPr>
              <w:t>That York College is no longer available to deliver courses in one or more subject areas and/ or departments.</w:t>
            </w:r>
          </w:p>
        </w:tc>
        <w:tc>
          <w:tcPr>
            <w:tcW w:w="993" w:type="dxa"/>
          </w:tcPr>
          <w:p w14:paraId="263C71D5" w14:textId="77777777" w:rsidR="00C178DB" w:rsidRPr="00BC0C5C" w:rsidRDefault="00C178DB" w:rsidP="00B04241">
            <w:pPr>
              <w:rPr>
                <w:sz w:val="22"/>
                <w:szCs w:val="22"/>
              </w:rPr>
            </w:pPr>
            <w:r>
              <w:rPr>
                <w:sz w:val="22"/>
                <w:szCs w:val="22"/>
              </w:rPr>
              <w:t>Low</w:t>
            </w:r>
          </w:p>
        </w:tc>
        <w:tc>
          <w:tcPr>
            <w:tcW w:w="4252" w:type="dxa"/>
          </w:tcPr>
          <w:p w14:paraId="77E7C9AC" w14:textId="70C6ADBE" w:rsidR="00C178DB" w:rsidRPr="00BC0C5C" w:rsidRDefault="00C178DB" w:rsidP="00B04241">
            <w:pPr>
              <w:rPr>
                <w:sz w:val="22"/>
                <w:szCs w:val="22"/>
              </w:rPr>
            </w:pPr>
            <w:r w:rsidRPr="00BC0C5C">
              <w:rPr>
                <w:sz w:val="22"/>
                <w:szCs w:val="22"/>
              </w:rPr>
              <w:t xml:space="preserve">Planning for new validations and closures of programmes is made at least one year in </w:t>
            </w:r>
            <w:r w:rsidRPr="00497E7D">
              <w:rPr>
                <w:sz w:val="22"/>
                <w:szCs w:val="22"/>
              </w:rPr>
              <w:t>advance</w:t>
            </w:r>
            <w:r w:rsidR="00BF7777" w:rsidRPr="00497E7D">
              <w:rPr>
                <w:sz w:val="22"/>
                <w:szCs w:val="22"/>
              </w:rPr>
              <w:t xml:space="preserve">, </w:t>
            </w:r>
            <w:r w:rsidR="006840B2">
              <w:rPr>
                <w:sz w:val="22"/>
                <w:szCs w:val="22"/>
              </w:rPr>
              <w:t>except in</w:t>
            </w:r>
            <w:r w:rsidR="007E030F" w:rsidRPr="00497E7D">
              <w:rPr>
                <w:sz w:val="22"/>
                <w:szCs w:val="22"/>
              </w:rPr>
              <w:t xml:space="preserve"> exceptional circumstances,</w:t>
            </w:r>
            <w:r w:rsidRPr="00497E7D">
              <w:rPr>
                <w:sz w:val="22"/>
                <w:szCs w:val="22"/>
              </w:rPr>
              <w:t xml:space="preserve"> a</w:t>
            </w:r>
            <w:r w:rsidRPr="00BC0C5C">
              <w:rPr>
                <w:sz w:val="22"/>
                <w:szCs w:val="22"/>
              </w:rPr>
              <w:t>nd decisions are made in accordance with the agreements with our validating partners and awarding bodies.</w:t>
            </w:r>
          </w:p>
        </w:tc>
        <w:tc>
          <w:tcPr>
            <w:tcW w:w="5216" w:type="dxa"/>
          </w:tcPr>
          <w:p w14:paraId="1230CEC3" w14:textId="77777777" w:rsidR="00C178DB" w:rsidRPr="00BC0C5C" w:rsidRDefault="00C178DB" w:rsidP="00B04241">
            <w:pPr>
              <w:rPr>
                <w:sz w:val="22"/>
                <w:szCs w:val="22"/>
              </w:rPr>
            </w:pPr>
            <w:r w:rsidRPr="00BC0C5C">
              <w:rPr>
                <w:sz w:val="22"/>
                <w:szCs w:val="22"/>
              </w:rPr>
              <w:t>The continued viability of programmes is assessed annually through a methodical curriculum planning process.</w:t>
            </w:r>
          </w:p>
          <w:p w14:paraId="7578CB4E" w14:textId="77777777" w:rsidR="00C178DB" w:rsidRPr="00DB2CAC" w:rsidRDefault="00C178DB" w:rsidP="00B04241">
            <w:pPr>
              <w:rPr>
                <w:strike/>
                <w:color w:val="FF0000"/>
                <w:sz w:val="22"/>
                <w:szCs w:val="22"/>
              </w:rPr>
            </w:pPr>
          </w:p>
          <w:p w14:paraId="361C5F94" w14:textId="361965D1" w:rsidR="00C178DB" w:rsidRPr="00BC0C5C" w:rsidRDefault="00C178DB" w:rsidP="00B04241">
            <w:pPr>
              <w:rPr>
                <w:sz w:val="22"/>
                <w:szCs w:val="22"/>
              </w:rPr>
            </w:pPr>
          </w:p>
        </w:tc>
        <w:tc>
          <w:tcPr>
            <w:tcW w:w="1701" w:type="dxa"/>
          </w:tcPr>
          <w:p w14:paraId="798B8E7F" w14:textId="77777777" w:rsidR="00C178DB" w:rsidRPr="00BC0C5C" w:rsidRDefault="00C178DB" w:rsidP="00B04241">
            <w:pPr>
              <w:pStyle w:val="TableParagraph"/>
              <w:ind w:left="6"/>
              <w:rPr>
                <w:b/>
                <w:sz w:val="22"/>
                <w:szCs w:val="22"/>
              </w:rPr>
            </w:pPr>
            <w:r w:rsidRPr="00BC0C5C">
              <w:rPr>
                <w:b/>
                <w:sz w:val="22"/>
                <w:szCs w:val="22"/>
              </w:rPr>
              <w:t>Ken</w:t>
            </w:r>
            <w:r w:rsidRPr="00BC0C5C">
              <w:rPr>
                <w:b/>
                <w:spacing w:val="-5"/>
                <w:sz w:val="22"/>
                <w:szCs w:val="22"/>
              </w:rPr>
              <w:t xml:space="preserve"> </w:t>
            </w:r>
            <w:r w:rsidRPr="00BC0C5C">
              <w:rPr>
                <w:b/>
                <w:spacing w:val="-2"/>
                <w:sz w:val="22"/>
                <w:szCs w:val="22"/>
              </w:rPr>
              <w:t>Merry</w:t>
            </w:r>
          </w:p>
          <w:p w14:paraId="79E6A741"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20AB520A"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677712FC"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r w:rsidR="00C178DB" w:rsidRPr="00BC0C5C" w14:paraId="2C8F44D2" w14:textId="77777777" w:rsidTr="3E834F7D">
        <w:tc>
          <w:tcPr>
            <w:tcW w:w="312" w:type="dxa"/>
          </w:tcPr>
          <w:p w14:paraId="1753BBEF" w14:textId="77777777" w:rsidR="00C178DB" w:rsidRPr="00BC0C5C" w:rsidRDefault="00C178DB" w:rsidP="00B04241">
            <w:pPr>
              <w:rPr>
                <w:sz w:val="22"/>
                <w:szCs w:val="22"/>
              </w:rPr>
            </w:pPr>
            <w:r>
              <w:rPr>
                <w:sz w:val="22"/>
                <w:szCs w:val="22"/>
              </w:rPr>
              <w:t>11</w:t>
            </w:r>
          </w:p>
        </w:tc>
        <w:tc>
          <w:tcPr>
            <w:tcW w:w="2268" w:type="dxa"/>
          </w:tcPr>
          <w:p w14:paraId="025D885C" w14:textId="77777777" w:rsidR="00C178DB" w:rsidRPr="00BC0C5C" w:rsidRDefault="00C178DB" w:rsidP="00B04241">
            <w:pPr>
              <w:rPr>
                <w:sz w:val="22"/>
                <w:szCs w:val="22"/>
              </w:rPr>
            </w:pPr>
            <w:r w:rsidRPr="00BC0C5C">
              <w:rPr>
                <w:sz w:val="22"/>
                <w:szCs w:val="22"/>
              </w:rPr>
              <w:t>Support students to transfer their Student Finance Loan to another provider if the students need to transfer.</w:t>
            </w:r>
          </w:p>
        </w:tc>
        <w:tc>
          <w:tcPr>
            <w:tcW w:w="993" w:type="dxa"/>
          </w:tcPr>
          <w:p w14:paraId="5944DE4D" w14:textId="77777777" w:rsidR="00C178DB" w:rsidRPr="00BC0C5C" w:rsidRDefault="00C178DB" w:rsidP="00B04241">
            <w:pPr>
              <w:rPr>
                <w:sz w:val="22"/>
                <w:szCs w:val="22"/>
              </w:rPr>
            </w:pPr>
            <w:r>
              <w:rPr>
                <w:sz w:val="22"/>
                <w:szCs w:val="22"/>
              </w:rPr>
              <w:t>Low</w:t>
            </w:r>
          </w:p>
        </w:tc>
        <w:tc>
          <w:tcPr>
            <w:tcW w:w="4252" w:type="dxa"/>
          </w:tcPr>
          <w:p w14:paraId="4211289C" w14:textId="77777777" w:rsidR="00C178DB" w:rsidRPr="00BC0C5C" w:rsidRDefault="00C178DB" w:rsidP="00B04241">
            <w:pPr>
              <w:rPr>
                <w:sz w:val="22"/>
                <w:szCs w:val="22"/>
              </w:rPr>
            </w:pPr>
            <w:r w:rsidRPr="00BC0C5C">
              <w:rPr>
                <w:sz w:val="22"/>
                <w:szCs w:val="22"/>
              </w:rPr>
              <w:t>If student is transferring into York College from another provider, they need to ensure that their previous provider has completed a transfer Change of Circumstance form with Student Loan Company to show them transferring to another institution. This will ensure that tuition fee payments are transferred to new institution and that maintenance payments continue to student.</w:t>
            </w:r>
          </w:p>
          <w:p w14:paraId="274FC416" w14:textId="1F87DA07" w:rsidR="00C178DB" w:rsidRPr="00BC0C5C" w:rsidRDefault="00C178DB" w:rsidP="00B04241">
            <w:pPr>
              <w:rPr>
                <w:sz w:val="22"/>
                <w:szCs w:val="22"/>
              </w:rPr>
            </w:pPr>
            <w:r w:rsidRPr="00BC0C5C">
              <w:rPr>
                <w:sz w:val="22"/>
                <w:szCs w:val="22"/>
              </w:rPr>
              <w:t>If a student is transferring out of York College</w:t>
            </w:r>
            <w:r w:rsidR="00BD5836">
              <w:rPr>
                <w:sz w:val="22"/>
                <w:szCs w:val="22"/>
              </w:rPr>
              <w:t xml:space="preserve">, </w:t>
            </w:r>
            <w:r w:rsidR="00BD5836" w:rsidRPr="00497E7D">
              <w:rPr>
                <w:sz w:val="22"/>
                <w:szCs w:val="22"/>
              </w:rPr>
              <w:t>the</w:t>
            </w:r>
            <w:r w:rsidRPr="00497E7D">
              <w:rPr>
                <w:sz w:val="22"/>
                <w:szCs w:val="22"/>
              </w:rPr>
              <w:t xml:space="preserve"> Student Data </w:t>
            </w:r>
            <w:r w:rsidR="00BD5836" w:rsidRPr="00497E7D">
              <w:rPr>
                <w:sz w:val="22"/>
                <w:szCs w:val="22"/>
              </w:rPr>
              <w:t>Team</w:t>
            </w:r>
            <w:r w:rsidR="00BD5836">
              <w:rPr>
                <w:sz w:val="22"/>
                <w:szCs w:val="22"/>
              </w:rPr>
              <w:t xml:space="preserve"> </w:t>
            </w:r>
            <w:r w:rsidRPr="00BC0C5C">
              <w:rPr>
                <w:sz w:val="22"/>
                <w:szCs w:val="22"/>
              </w:rPr>
              <w:t xml:space="preserve">will complete a transfer Change of </w:t>
            </w:r>
            <w:r w:rsidRPr="00BC0C5C">
              <w:rPr>
                <w:sz w:val="22"/>
                <w:szCs w:val="22"/>
              </w:rPr>
              <w:lastRenderedPageBreak/>
              <w:t>Circumstance form with Student Loan Company, once notified by tutor by electronic submission of Enrolment Alteration Form. This will ensure that any tuition fee loan payments will stop and that maintenance loan payments to student continue with new institution.</w:t>
            </w:r>
          </w:p>
        </w:tc>
        <w:tc>
          <w:tcPr>
            <w:tcW w:w="5216" w:type="dxa"/>
          </w:tcPr>
          <w:p w14:paraId="3A224A8C" w14:textId="0EB77F8F" w:rsidR="00C178DB" w:rsidRDefault="00E73B36" w:rsidP="00B04241">
            <w:pPr>
              <w:rPr>
                <w:sz w:val="22"/>
                <w:szCs w:val="22"/>
              </w:rPr>
            </w:pPr>
            <w:r w:rsidRPr="00497E7D">
              <w:rPr>
                <w:sz w:val="22"/>
                <w:szCs w:val="22"/>
              </w:rPr>
              <w:lastRenderedPageBreak/>
              <w:t xml:space="preserve">The </w:t>
            </w:r>
            <w:r w:rsidR="00C178DB" w:rsidRPr="00497E7D">
              <w:rPr>
                <w:sz w:val="22"/>
                <w:szCs w:val="22"/>
              </w:rPr>
              <w:t xml:space="preserve">Finance </w:t>
            </w:r>
            <w:r w:rsidRPr="00497E7D">
              <w:rPr>
                <w:sz w:val="22"/>
                <w:szCs w:val="22"/>
              </w:rPr>
              <w:t xml:space="preserve">Team </w:t>
            </w:r>
            <w:r w:rsidR="00C178DB" w:rsidRPr="00497E7D">
              <w:rPr>
                <w:sz w:val="22"/>
                <w:szCs w:val="22"/>
              </w:rPr>
              <w:t>will ensure that correct</w:t>
            </w:r>
            <w:r w:rsidR="00AB77D8" w:rsidRPr="00497E7D">
              <w:rPr>
                <w:sz w:val="22"/>
                <w:szCs w:val="22"/>
              </w:rPr>
              <w:t>ed</w:t>
            </w:r>
            <w:r w:rsidR="00C178DB" w:rsidRPr="00497E7D">
              <w:rPr>
                <w:sz w:val="22"/>
                <w:szCs w:val="22"/>
              </w:rPr>
              <w:t xml:space="preserve"> tuition fees are charged – we may only receive part</w:t>
            </w:r>
            <w:r w:rsidR="00C178DB" w:rsidRPr="00BC0C5C">
              <w:rPr>
                <w:sz w:val="22"/>
                <w:szCs w:val="22"/>
              </w:rPr>
              <w:t xml:space="preserve"> payment of tuition fees as previous provider is able to keep first payment if they have already attendance previous institution. We are likely to lose at least 25% of potential tuition fee income for this student.</w:t>
            </w:r>
          </w:p>
          <w:p w14:paraId="5092AC6F" w14:textId="77777777" w:rsidR="00C178DB" w:rsidRPr="00BC0C5C" w:rsidRDefault="00C178DB" w:rsidP="00B04241">
            <w:pPr>
              <w:rPr>
                <w:sz w:val="22"/>
                <w:szCs w:val="22"/>
              </w:rPr>
            </w:pPr>
          </w:p>
          <w:p w14:paraId="25EDF46B" w14:textId="77777777" w:rsidR="00C178DB" w:rsidRDefault="00C178DB" w:rsidP="00B04241">
            <w:pPr>
              <w:rPr>
                <w:sz w:val="22"/>
                <w:szCs w:val="22"/>
              </w:rPr>
            </w:pPr>
            <w:r w:rsidRPr="00BC0C5C">
              <w:rPr>
                <w:sz w:val="22"/>
                <w:szCs w:val="22"/>
              </w:rPr>
              <w:t xml:space="preserve">Finance will credit outstanding tuition fees owed once Change of Circumstance form has been submitted to Student Loan Company, we will keep at least the first payment of tuition fees 25% if it </w:t>
            </w:r>
            <w:r w:rsidRPr="00BC0C5C">
              <w:rPr>
                <w:sz w:val="22"/>
                <w:szCs w:val="22"/>
              </w:rPr>
              <w:lastRenderedPageBreak/>
              <w:t>has been made, as per Service Level Agreement with Student Loan Company.</w:t>
            </w:r>
          </w:p>
          <w:p w14:paraId="34C67B66" w14:textId="77777777" w:rsidR="00C178DB" w:rsidRPr="00BC0C5C" w:rsidRDefault="00C178DB" w:rsidP="00B04241">
            <w:pPr>
              <w:rPr>
                <w:sz w:val="22"/>
                <w:szCs w:val="22"/>
              </w:rPr>
            </w:pPr>
          </w:p>
          <w:p w14:paraId="3D78B951" w14:textId="77777777" w:rsidR="00C178DB" w:rsidRPr="00BC0C5C" w:rsidRDefault="00C178DB" w:rsidP="00B04241">
            <w:pPr>
              <w:rPr>
                <w:sz w:val="22"/>
                <w:szCs w:val="22"/>
              </w:rPr>
            </w:pPr>
            <w:r w:rsidRPr="00BC0C5C">
              <w:rPr>
                <w:sz w:val="22"/>
                <w:szCs w:val="22"/>
              </w:rPr>
              <w:t>If student withdraws after starting second term</w:t>
            </w:r>
          </w:p>
          <w:p w14:paraId="5B6A3A48" w14:textId="77777777" w:rsidR="00C178DB" w:rsidRPr="00BC0C5C" w:rsidRDefault="00C178DB" w:rsidP="00B04241">
            <w:pPr>
              <w:rPr>
                <w:sz w:val="22"/>
                <w:szCs w:val="22"/>
              </w:rPr>
            </w:pPr>
            <w:r w:rsidRPr="00BC0C5C">
              <w:rPr>
                <w:sz w:val="22"/>
                <w:szCs w:val="22"/>
              </w:rPr>
              <w:t>of study then we can keep up to 50% of the tuition fees collectable, as per Service Level Agreement with Student Loan Company. If student withdraws after we have received final payment of 50% of fees, no fees will be returned.</w:t>
            </w:r>
          </w:p>
        </w:tc>
        <w:tc>
          <w:tcPr>
            <w:tcW w:w="1701" w:type="dxa"/>
          </w:tcPr>
          <w:p w14:paraId="154ABE8A" w14:textId="77777777" w:rsidR="00C178DB" w:rsidRPr="00BC0C5C" w:rsidRDefault="00C178DB" w:rsidP="00B04241">
            <w:pPr>
              <w:pStyle w:val="TableParagraph"/>
              <w:ind w:left="6"/>
              <w:rPr>
                <w:b/>
                <w:sz w:val="22"/>
                <w:szCs w:val="22"/>
              </w:rPr>
            </w:pPr>
            <w:r w:rsidRPr="00BC0C5C">
              <w:rPr>
                <w:b/>
                <w:sz w:val="22"/>
                <w:szCs w:val="22"/>
              </w:rPr>
              <w:lastRenderedPageBreak/>
              <w:t>Ken</w:t>
            </w:r>
            <w:r w:rsidRPr="00BC0C5C">
              <w:rPr>
                <w:b/>
                <w:spacing w:val="-5"/>
                <w:sz w:val="22"/>
                <w:szCs w:val="22"/>
              </w:rPr>
              <w:t xml:space="preserve"> </w:t>
            </w:r>
            <w:r w:rsidRPr="00BC0C5C">
              <w:rPr>
                <w:b/>
                <w:spacing w:val="-2"/>
                <w:sz w:val="22"/>
                <w:szCs w:val="22"/>
              </w:rPr>
              <w:t>Merry</w:t>
            </w:r>
          </w:p>
          <w:p w14:paraId="6F7C7A90" w14:textId="77777777" w:rsidR="00C178DB" w:rsidRPr="00BC0C5C" w:rsidRDefault="00C178DB" w:rsidP="00B04241">
            <w:pPr>
              <w:pStyle w:val="TableParagraph"/>
              <w:spacing w:before="1" w:line="252" w:lineRule="exact"/>
              <w:ind w:left="6"/>
              <w:rPr>
                <w:i/>
                <w:sz w:val="22"/>
                <w:szCs w:val="22"/>
              </w:rPr>
            </w:pPr>
            <w:r w:rsidRPr="00BC0C5C">
              <w:rPr>
                <w:i/>
                <w:sz w:val="22"/>
                <w:szCs w:val="22"/>
              </w:rPr>
              <w:t>Principal</w:t>
            </w:r>
            <w:r w:rsidRPr="00BC0C5C">
              <w:rPr>
                <w:i/>
                <w:spacing w:val="-8"/>
                <w:sz w:val="22"/>
                <w:szCs w:val="22"/>
              </w:rPr>
              <w:t xml:space="preserve"> </w:t>
            </w:r>
            <w:r w:rsidRPr="00BC0C5C">
              <w:rPr>
                <w:i/>
                <w:spacing w:val="-5"/>
                <w:sz w:val="22"/>
                <w:szCs w:val="22"/>
              </w:rPr>
              <w:t>and</w:t>
            </w:r>
          </w:p>
          <w:p w14:paraId="1576DCA1" w14:textId="77777777" w:rsidR="00C178DB" w:rsidRPr="00BC0C5C" w:rsidRDefault="00C178DB" w:rsidP="00B04241">
            <w:pPr>
              <w:pStyle w:val="TableParagraph"/>
              <w:spacing w:line="233" w:lineRule="exact"/>
              <w:ind w:left="6"/>
              <w:rPr>
                <w:i/>
                <w:sz w:val="22"/>
                <w:szCs w:val="22"/>
              </w:rPr>
            </w:pPr>
            <w:r w:rsidRPr="00BC0C5C">
              <w:rPr>
                <w:i/>
                <w:spacing w:val="-2"/>
                <w:sz w:val="22"/>
                <w:szCs w:val="22"/>
              </w:rPr>
              <w:t>Chief</w:t>
            </w:r>
            <w:r w:rsidRPr="00BC0C5C">
              <w:rPr>
                <w:i/>
                <w:spacing w:val="-14"/>
                <w:sz w:val="22"/>
                <w:szCs w:val="22"/>
              </w:rPr>
              <w:t xml:space="preserve"> </w:t>
            </w:r>
            <w:r w:rsidRPr="00BC0C5C">
              <w:rPr>
                <w:i/>
                <w:spacing w:val="-2"/>
                <w:sz w:val="22"/>
                <w:szCs w:val="22"/>
              </w:rPr>
              <w:t xml:space="preserve">Executive </w:t>
            </w:r>
            <w:r w:rsidRPr="00BC0C5C">
              <w:rPr>
                <w:i/>
                <w:color w:val="0561C1"/>
                <w:spacing w:val="-4"/>
                <w:sz w:val="22"/>
                <w:szCs w:val="22"/>
                <w:u w:val="single"/>
              </w:rPr>
              <w:t>kmerry@yorkco</w:t>
            </w:r>
            <w:r w:rsidRPr="00BC0C5C">
              <w:rPr>
                <w:i/>
                <w:color w:val="0561C1"/>
                <w:spacing w:val="-2"/>
                <w:sz w:val="22"/>
                <w:szCs w:val="22"/>
                <w:u w:val="single"/>
              </w:rPr>
              <w:t>llege.ac.uk</w:t>
            </w:r>
          </w:p>
          <w:p w14:paraId="0BFAB8C6" w14:textId="77777777" w:rsidR="00C178DB" w:rsidRPr="00BC0C5C" w:rsidRDefault="00C178DB" w:rsidP="00B04241">
            <w:pPr>
              <w:rPr>
                <w:sz w:val="22"/>
                <w:szCs w:val="22"/>
              </w:rPr>
            </w:pPr>
            <w:r w:rsidRPr="00BC0C5C">
              <w:rPr>
                <w:sz w:val="22"/>
                <w:szCs w:val="22"/>
              </w:rPr>
              <w:t>York College Sim Balk Lane, York,</w:t>
            </w:r>
            <w:r w:rsidRPr="00BC0C5C">
              <w:rPr>
                <w:spacing w:val="-16"/>
                <w:sz w:val="22"/>
                <w:szCs w:val="22"/>
              </w:rPr>
              <w:t xml:space="preserve"> </w:t>
            </w:r>
            <w:r w:rsidRPr="00BC0C5C">
              <w:rPr>
                <w:sz w:val="22"/>
                <w:szCs w:val="22"/>
              </w:rPr>
              <w:t>YO23</w:t>
            </w:r>
            <w:r w:rsidRPr="00BC0C5C">
              <w:rPr>
                <w:spacing w:val="-17"/>
                <w:sz w:val="22"/>
                <w:szCs w:val="22"/>
              </w:rPr>
              <w:t xml:space="preserve"> </w:t>
            </w:r>
            <w:r w:rsidRPr="00BC0C5C">
              <w:rPr>
                <w:sz w:val="22"/>
                <w:szCs w:val="22"/>
              </w:rPr>
              <w:t>2BB Tel:</w:t>
            </w:r>
            <w:r w:rsidRPr="00BC0C5C">
              <w:rPr>
                <w:spacing w:val="-10"/>
                <w:sz w:val="22"/>
                <w:szCs w:val="22"/>
              </w:rPr>
              <w:t xml:space="preserve"> </w:t>
            </w:r>
            <w:r w:rsidRPr="00BC0C5C">
              <w:rPr>
                <w:sz w:val="22"/>
                <w:szCs w:val="22"/>
              </w:rPr>
              <w:t>(01904)</w:t>
            </w:r>
            <w:r w:rsidRPr="00BC0C5C">
              <w:rPr>
                <w:spacing w:val="-12"/>
                <w:sz w:val="22"/>
                <w:szCs w:val="22"/>
              </w:rPr>
              <w:t xml:space="preserve"> </w:t>
            </w:r>
            <w:r w:rsidRPr="00BC0C5C">
              <w:rPr>
                <w:spacing w:val="-5"/>
                <w:sz w:val="22"/>
                <w:szCs w:val="22"/>
              </w:rPr>
              <w:t>770</w:t>
            </w:r>
            <w:r>
              <w:rPr>
                <w:spacing w:val="-5"/>
              </w:rPr>
              <w:t xml:space="preserve"> </w:t>
            </w:r>
            <w:r w:rsidRPr="00BC0C5C">
              <w:rPr>
                <w:spacing w:val="-5"/>
                <w:sz w:val="22"/>
                <w:szCs w:val="22"/>
              </w:rPr>
              <w:t>215</w:t>
            </w:r>
          </w:p>
        </w:tc>
      </w:tr>
    </w:tbl>
    <w:p w14:paraId="3FAC241A" w14:textId="77777777" w:rsidR="00A05523" w:rsidRDefault="00A05523">
      <w:pPr>
        <w:spacing w:line="245" w:lineRule="exact"/>
        <w:sectPr w:rsidR="00A05523" w:rsidSect="00C178DB">
          <w:type w:val="continuous"/>
          <w:pgSz w:w="16850" w:h="11920" w:orient="landscape"/>
          <w:pgMar w:top="800" w:right="640" w:bottom="280" w:left="1040" w:header="720" w:footer="720" w:gutter="0"/>
          <w:cols w:space="720"/>
        </w:sectPr>
      </w:pPr>
    </w:p>
    <w:p w14:paraId="3FAC243A" w14:textId="77777777" w:rsidR="00A05523" w:rsidRDefault="00A05523">
      <w:pPr>
        <w:spacing w:line="252" w:lineRule="exact"/>
        <w:sectPr w:rsidR="00A05523">
          <w:type w:val="continuous"/>
          <w:pgSz w:w="16850" w:h="11920" w:orient="landscape"/>
          <w:pgMar w:top="800" w:right="640" w:bottom="789" w:left="1040" w:header="720" w:footer="720" w:gutter="0"/>
          <w:cols w:space="720"/>
        </w:sectPr>
      </w:pPr>
    </w:p>
    <w:p w14:paraId="3FAC249B" w14:textId="77777777" w:rsidR="00A05523" w:rsidRDefault="004A1E25">
      <w:pPr>
        <w:spacing w:before="20"/>
        <w:ind w:left="520"/>
        <w:rPr>
          <w:sz w:val="16"/>
        </w:rPr>
      </w:pPr>
      <w:r>
        <w:rPr>
          <w:sz w:val="16"/>
        </w:rPr>
        <w:lastRenderedPageBreak/>
        <w:t>The</w:t>
      </w:r>
      <w:r>
        <w:rPr>
          <w:spacing w:val="-3"/>
          <w:sz w:val="16"/>
        </w:rPr>
        <w:t xml:space="preserve"> </w:t>
      </w:r>
      <w:r>
        <w:rPr>
          <w:sz w:val="16"/>
        </w:rPr>
        <w:t>premise</w:t>
      </w:r>
      <w:r>
        <w:rPr>
          <w:spacing w:val="-3"/>
          <w:sz w:val="16"/>
        </w:rPr>
        <w:t xml:space="preserve"> </w:t>
      </w:r>
      <w:r>
        <w:rPr>
          <w:sz w:val="16"/>
        </w:rPr>
        <w:t>of</w:t>
      </w:r>
      <w:r>
        <w:rPr>
          <w:spacing w:val="-4"/>
          <w:sz w:val="16"/>
        </w:rPr>
        <w:t xml:space="preserve"> </w:t>
      </w:r>
      <w:r>
        <w:rPr>
          <w:sz w:val="16"/>
        </w:rPr>
        <w:t>‘Force</w:t>
      </w:r>
      <w:r>
        <w:rPr>
          <w:spacing w:val="-5"/>
          <w:sz w:val="16"/>
        </w:rPr>
        <w:t xml:space="preserve"> </w:t>
      </w:r>
      <w:r>
        <w:rPr>
          <w:sz w:val="16"/>
        </w:rPr>
        <w:t>Majeure’</w:t>
      </w:r>
      <w:r>
        <w:rPr>
          <w:spacing w:val="-2"/>
          <w:sz w:val="16"/>
        </w:rPr>
        <w:t xml:space="preserve"> </w:t>
      </w:r>
      <w:r>
        <w:rPr>
          <w:sz w:val="16"/>
        </w:rPr>
        <w:t>will</w:t>
      </w:r>
      <w:r>
        <w:rPr>
          <w:spacing w:val="-2"/>
          <w:sz w:val="16"/>
        </w:rPr>
        <w:t xml:space="preserve"> </w:t>
      </w:r>
      <w:r>
        <w:rPr>
          <w:sz w:val="16"/>
        </w:rPr>
        <w:t>also</w:t>
      </w:r>
      <w:r>
        <w:rPr>
          <w:spacing w:val="-5"/>
          <w:sz w:val="16"/>
        </w:rPr>
        <w:t xml:space="preserve"> </w:t>
      </w:r>
      <w:r>
        <w:rPr>
          <w:sz w:val="16"/>
        </w:rPr>
        <w:t>apply</w:t>
      </w:r>
      <w:r>
        <w:rPr>
          <w:spacing w:val="-3"/>
          <w:sz w:val="16"/>
        </w:rPr>
        <w:t xml:space="preserve"> </w:t>
      </w:r>
      <w:r>
        <w:rPr>
          <w:spacing w:val="-4"/>
          <w:sz w:val="16"/>
        </w:rPr>
        <w:t>i.e.</w:t>
      </w:r>
    </w:p>
    <w:p w14:paraId="3FAC249C" w14:textId="77777777" w:rsidR="00A05523" w:rsidRDefault="00A05523">
      <w:pPr>
        <w:pStyle w:val="BodyText"/>
        <w:rPr>
          <w:sz w:val="16"/>
        </w:rPr>
      </w:pPr>
    </w:p>
    <w:p w14:paraId="3FAC249D" w14:textId="77777777" w:rsidR="00A05523" w:rsidRDefault="004A1E25">
      <w:pPr>
        <w:ind w:left="520" w:right="431"/>
        <w:rPr>
          <w:sz w:val="16"/>
        </w:rPr>
      </w:pPr>
      <w:r>
        <w:rPr>
          <w:sz w:val="16"/>
        </w:rPr>
        <w:t>‘Force Majeure’ means any cause preventing a party from performing any or all of its obligations which</w:t>
      </w:r>
      <w:r>
        <w:rPr>
          <w:spacing w:val="-3"/>
          <w:sz w:val="16"/>
        </w:rPr>
        <w:t xml:space="preserve"> </w:t>
      </w:r>
      <w:r>
        <w:rPr>
          <w:sz w:val="16"/>
        </w:rPr>
        <w:t>arises from or is attributable to acts, events, omissions or accidents beyond the reasonable contemplation</w:t>
      </w:r>
      <w:r>
        <w:rPr>
          <w:spacing w:val="-1"/>
          <w:sz w:val="16"/>
        </w:rPr>
        <w:t xml:space="preserve"> </w:t>
      </w:r>
      <w:r>
        <w:rPr>
          <w:sz w:val="16"/>
        </w:rPr>
        <w:t>and</w:t>
      </w:r>
      <w:r>
        <w:rPr>
          <w:spacing w:val="-3"/>
          <w:sz w:val="16"/>
        </w:rPr>
        <w:t xml:space="preserve"> </w:t>
      </w:r>
      <w:r>
        <w:rPr>
          <w:sz w:val="16"/>
        </w:rPr>
        <w:t>control of</w:t>
      </w:r>
      <w:r>
        <w:rPr>
          <w:spacing w:val="-2"/>
          <w:sz w:val="16"/>
        </w:rPr>
        <w:t xml:space="preserve"> </w:t>
      </w:r>
      <w:r>
        <w:rPr>
          <w:sz w:val="16"/>
        </w:rPr>
        <w:t>the</w:t>
      </w:r>
      <w:r>
        <w:rPr>
          <w:spacing w:val="-3"/>
          <w:sz w:val="16"/>
        </w:rPr>
        <w:t xml:space="preserve"> </w:t>
      </w:r>
      <w:r>
        <w:rPr>
          <w:sz w:val="16"/>
        </w:rPr>
        <w:t>party</w:t>
      </w:r>
      <w:r>
        <w:rPr>
          <w:spacing w:val="-2"/>
          <w:sz w:val="16"/>
        </w:rPr>
        <w:t xml:space="preserve"> </w:t>
      </w:r>
      <w:r>
        <w:rPr>
          <w:sz w:val="16"/>
        </w:rPr>
        <w:t>so</w:t>
      </w:r>
      <w:r>
        <w:rPr>
          <w:spacing w:val="-1"/>
          <w:sz w:val="16"/>
        </w:rPr>
        <w:t xml:space="preserve"> </w:t>
      </w:r>
      <w:r>
        <w:rPr>
          <w:sz w:val="16"/>
        </w:rPr>
        <w:t>prevented</w:t>
      </w:r>
      <w:r>
        <w:rPr>
          <w:spacing w:val="-3"/>
          <w:sz w:val="16"/>
        </w:rPr>
        <w:t xml:space="preserve"> </w:t>
      </w:r>
      <w:r>
        <w:rPr>
          <w:sz w:val="16"/>
        </w:rPr>
        <w:t>including, without limitation,</w:t>
      </w:r>
      <w:r>
        <w:rPr>
          <w:spacing w:val="-2"/>
          <w:sz w:val="16"/>
        </w:rPr>
        <w:t xml:space="preserve"> </w:t>
      </w:r>
      <w:r>
        <w:rPr>
          <w:sz w:val="16"/>
        </w:rPr>
        <w:t>strikes, lockouts</w:t>
      </w:r>
      <w:r>
        <w:rPr>
          <w:spacing w:val="-1"/>
          <w:sz w:val="16"/>
        </w:rPr>
        <w:t xml:space="preserve"> </w:t>
      </w:r>
      <w:r>
        <w:rPr>
          <w:sz w:val="16"/>
        </w:rPr>
        <w:t>or</w:t>
      </w:r>
      <w:r>
        <w:rPr>
          <w:spacing w:val="-1"/>
          <w:sz w:val="16"/>
        </w:rPr>
        <w:t xml:space="preserve"> </w:t>
      </w:r>
      <w:r>
        <w:rPr>
          <w:sz w:val="16"/>
        </w:rPr>
        <w:t>other</w:t>
      </w:r>
      <w:r>
        <w:rPr>
          <w:spacing w:val="-1"/>
          <w:sz w:val="16"/>
        </w:rPr>
        <w:t xml:space="preserve"> </w:t>
      </w:r>
      <w:r>
        <w:rPr>
          <w:sz w:val="16"/>
        </w:rPr>
        <w:t>industrial</w:t>
      </w:r>
      <w:r>
        <w:rPr>
          <w:spacing w:val="-2"/>
          <w:sz w:val="16"/>
        </w:rPr>
        <w:t xml:space="preserve"> </w:t>
      </w:r>
      <w:r>
        <w:rPr>
          <w:sz w:val="16"/>
        </w:rPr>
        <w:t>disputes</w:t>
      </w:r>
      <w:r>
        <w:rPr>
          <w:spacing w:val="-1"/>
          <w:sz w:val="16"/>
        </w:rPr>
        <w:t xml:space="preserve"> </w:t>
      </w:r>
      <w:r>
        <w:rPr>
          <w:sz w:val="16"/>
        </w:rPr>
        <w:t>(in</w:t>
      </w:r>
      <w:r>
        <w:rPr>
          <w:spacing w:val="-1"/>
          <w:sz w:val="16"/>
        </w:rPr>
        <w:t xml:space="preserve"> </w:t>
      </w:r>
      <w:r>
        <w:rPr>
          <w:sz w:val="16"/>
        </w:rPr>
        <w:t>each</w:t>
      </w:r>
      <w:r>
        <w:rPr>
          <w:spacing w:val="-3"/>
          <w:sz w:val="16"/>
        </w:rPr>
        <w:t xml:space="preserve"> </w:t>
      </w:r>
      <w:r>
        <w:rPr>
          <w:sz w:val="16"/>
        </w:rPr>
        <w:t>case</w:t>
      </w:r>
      <w:r>
        <w:rPr>
          <w:spacing w:val="-1"/>
          <w:sz w:val="16"/>
        </w:rPr>
        <w:t xml:space="preserve"> </w:t>
      </w:r>
      <w:r>
        <w:rPr>
          <w:sz w:val="16"/>
        </w:rPr>
        <w:t>whether</w:t>
      </w:r>
      <w:r>
        <w:rPr>
          <w:spacing w:val="-3"/>
          <w:sz w:val="16"/>
        </w:rPr>
        <w:t xml:space="preserve"> </w:t>
      </w:r>
      <w:r>
        <w:rPr>
          <w:sz w:val="16"/>
        </w:rPr>
        <w:t>involving</w:t>
      </w:r>
      <w:r>
        <w:rPr>
          <w:spacing w:val="-3"/>
          <w:sz w:val="16"/>
        </w:rPr>
        <w:t xml:space="preserve"> </w:t>
      </w:r>
      <w:r>
        <w:rPr>
          <w:sz w:val="16"/>
        </w:rPr>
        <w:t>the</w:t>
      </w:r>
      <w:r>
        <w:rPr>
          <w:spacing w:val="-1"/>
          <w:sz w:val="16"/>
        </w:rPr>
        <w:t xml:space="preserve"> </w:t>
      </w:r>
      <w:r>
        <w:rPr>
          <w:sz w:val="16"/>
        </w:rPr>
        <w:t>workforce</w:t>
      </w:r>
      <w:r>
        <w:rPr>
          <w:spacing w:val="-3"/>
          <w:sz w:val="16"/>
        </w:rPr>
        <w:t xml:space="preserve"> </w:t>
      </w:r>
      <w:r>
        <w:rPr>
          <w:sz w:val="16"/>
        </w:rPr>
        <w:t>of</w:t>
      </w:r>
      <w:r>
        <w:rPr>
          <w:spacing w:val="-2"/>
          <w:sz w:val="16"/>
        </w:rPr>
        <w:t xml:space="preserve"> </w:t>
      </w:r>
      <w:r>
        <w:rPr>
          <w:sz w:val="16"/>
        </w:rPr>
        <w:t>the</w:t>
      </w:r>
      <w:r>
        <w:rPr>
          <w:spacing w:val="-1"/>
          <w:sz w:val="16"/>
        </w:rPr>
        <w:t xml:space="preserve"> </w:t>
      </w:r>
      <w:r>
        <w:rPr>
          <w:sz w:val="16"/>
        </w:rPr>
        <w:t>party</w:t>
      </w:r>
      <w:r>
        <w:rPr>
          <w:spacing w:val="-2"/>
          <w:sz w:val="16"/>
        </w:rPr>
        <w:t xml:space="preserve"> </w:t>
      </w:r>
      <w:r>
        <w:rPr>
          <w:sz w:val="16"/>
        </w:rPr>
        <w:t>so</w:t>
      </w:r>
      <w:r>
        <w:rPr>
          <w:spacing w:val="-1"/>
          <w:sz w:val="16"/>
        </w:rPr>
        <w:t xml:space="preserve"> </w:t>
      </w:r>
      <w:r>
        <w:rPr>
          <w:sz w:val="16"/>
        </w:rPr>
        <w:t>prevented</w:t>
      </w:r>
      <w:r>
        <w:rPr>
          <w:spacing w:val="-1"/>
          <w:sz w:val="16"/>
        </w:rPr>
        <w:t xml:space="preserve"> </w:t>
      </w:r>
      <w:r>
        <w:rPr>
          <w:sz w:val="16"/>
        </w:rPr>
        <w:t>or any other party), protests, act of God, war or national emergency, an act of terrorism, riot, civil commotion, malicious damage, compliance with any law or governmental order, rule, regulation or direction, accident, breakdown of plant or machinery other than caused by a failure to maintain by such party, fire, explosion, flood, storm or epidemic.</w:t>
      </w:r>
    </w:p>
    <w:p w14:paraId="3FAC249E" w14:textId="77777777" w:rsidR="00A05523" w:rsidRDefault="00A05523">
      <w:pPr>
        <w:pStyle w:val="BodyText"/>
        <w:spacing w:before="1"/>
        <w:rPr>
          <w:sz w:val="16"/>
        </w:rPr>
      </w:pPr>
    </w:p>
    <w:p w14:paraId="3FAC249F" w14:textId="77777777" w:rsidR="00A05523" w:rsidRDefault="004A1E25">
      <w:pPr>
        <w:ind w:left="520"/>
        <w:rPr>
          <w:sz w:val="16"/>
        </w:rPr>
      </w:pPr>
      <w:r>
        <w:rPr>
          <w:sz w:val="16"/>
        </w:rPr>
        <w:t>If either</w:t>
      </w:r>
      <w:r>
        <w:rPr>
          <w:spacing w:val="-1"/>
          <w:sz w:val="16"/>
        </w:rPr>
        <w:t xml:space="preserve"> </w:t>
      </w:r>
      <w:r>
        <w:rPr>
          <w:sz w:val="16"/>
        </w:rPr>
        <w:t>party</w:t>
      </w:r>
      <w:r>
        <w:rPr>
          <w:spacing w:val="-2"/>
          <w:sz w:val="16"/>
        </w:rPr>
        <w:t xml:space="preserve"> </w:t>
      </w:r>
      <w:r>
        <w:rPr>
          <w:sz w:val="16"/>
        </w:rPr>
        <w:t>is</w:t>
      </w:r>
      <w:r>
        <w:rPr>
          <w:spacing w:val="-2"/>
          <w:sz w:val="16"/>
        </w:rPr>
        <w:t xml:space="preserve"> </w:t>
      </w:r>
      <w:r>
        <w:rPr>
          <w:sz w:val="16"/>
        </w:rPr>
        <w:t>prevented</w:t>
      </w:r>
      <w:r>
        <w:rPr>
          <w:spacing w:val="-3"/>
          <w:sz w:val="16"/>
        </w:rPr>
        <w:t xml:space="preserve"> </w:t>
      </w:r>
      <w:r>
        <w:rPr>
          <w:sz w:val="16"/>
        </w:rPr>
        <w:t>or</w:t>
      </w:r>
      <w:r>
        <w:rPr>
          <w:spacing w:val="-1"/>
          <w:sz w:val="16"/>
        </w:rPr>
        <w:t xml:space="preserve"> </w:t>
      </w:r>
      <w:r>
        <w:rPr>
          <w:sz w:val="16"/>
        </w:rPr>
        <w:t>delayed</w:t>
      </w:r>
      <w:r>
        <w:rPr>
          <w:spacing w:val="-1"/>
          <w:sz w:val="16"/>
        </w:rPr>
        <w:t xml:space="preserve"> </w:t>
      </w:r>
      <w:r>
        <w:rPr>
          <w:sz w:val="16"/>
        </w:rPr>
        <w:t>in</w:t>
      </w:r>
      <w:r>
        <w:rPr>
          <w:spacing w:val="-3"/>
          <w:sz w:val="16"/>
        </w:rPr>
        <w:t xml:space="preserve"> </w:t>
      </w:r>
      <w:r>
        <w:rPr>
          <w:sz w:val="16"/>
        </w:rPr>
        <w:t>the</w:t>
      </w:r>
      <w:r>
        <w:rPr>
          <w:spacing w:val="-1"/>
          <w:sz w:val="16"/>
        </w:rPr>
        <w:t xml:space="preserve"> </w:t>
      </w:r>
      <w:r>
        <w:rPr>
          <w:sz w:val="16"/>
        </w:rPr>
        <w:t>performance</w:t>
      </w:r>
      <w:r>
        <w:rPr>
          <w:spacing w:val="-3"/>
          <w:sz w:val="16"/>
        </w:rPr>
        <w:t xml:space="preserve"> </w:t>
      </w:r>
      <w:r>
        <w:rPr>
          <w:sz w:val="16"/>
        </w:rPr>
        <w:t>of any of its obligations</w:t>
      </w:r>
      <w:r>
        <w:rPr>
          <w:spacing w:val="-1"/>
          <w:sz w:val="16"/>
        </w:rPr>
        <w:t xml:space="preserve"> </w:t>
      </w:r>
      <w:r>
        <w:rPr>
          <w:sz w:val="16"/>
        </w:rPr>
        <w:t>under</w:t>
      </w:r>
      <w:r>
        <w:rPr>
          <w:spacing w:val="-1"/>
          <w:sz w:val="16"/>
        </w:rPr>
        <w:t xml:space="preserve"> </w:t>
      </w:r>
      <w:r>
        <w:rPr>
          <w:sz w:val="16"/>
        </w:rPr>
        <w:t>York College’s</w:t>
      </w:r>
      <w:r>
        <w:rPr>
          <w:spacing w:val="-1"/>
          <w:sz w:val="16"/>
        </w:rPr>
        <w:t xml:space="preserve"> </w:t>
      </w:r>
      <w:r>
        <w:rPr>
          <w:sz w:val="16"/>
        </w:rPr>
        <w:t>standard</w:t>
      </w:r>
      <w:r>
        <w:rPr>
          <w:spacing w:val="-1"/>
          <w:sz w:val="16"/>
        </w:rPr>
        <w:t xml:space="preserve"> </w:t>
      </w:r>
      <w:r>
        <w:rPr>
          <w:sz w:val="16"/>
        </w:rPr>
        <w:t>Terms and</w:t>
      </w:r>
      <w:r>
        <w:rPr>
          <w:spacing w:val="-1"/>
          <w:sz w:val="16"/>
        </w:rPr>
        <w:t xml:space="preserve"> </w:t>
      </w:r>
      <w:r>
        <w:rPr>
          <w:sz w:val="16"/>
        </w:rPr>
        <w:t>Conditions</w:t>
      </w:r>
      <w:r>
        <w:rPr>
          <w:spacing w:val="-1"/>
          <w:sz w:val="16"/>
        </w:rPr>
        <w:t xml:space="preserve"> </w:t>
      </w:r>
      <w:r>
        <w:rPr>
          <w:sz w:val="16"/>
        </w:rPr>
        <w:t>Agreement for</w:t>
      </w:r>
      <w:r>
        <w:rPr>
          <w:spacing w:val="-1"/>
          <w:sz w:val="16"/>
        </w:rPr>
        <w:t xml:space="preserve"> </w:t>
      </w:r>
      <w:r>
        <w:rPr>
          <w:sz w:val="16"/>
        </w:rPr>
        <w:t>Higher</w:t>
      </w:r>
      <w:r>
        <w:rPr>
          <w:spacing w:val="-1"/>
          <w:sz w:val="16"/>
        </w:rPr>
        <w:t xml:space="preserve"> </w:t>
      </w:r>
      <w:r>
        <w:rPr>
          <w:sz w:val="16"/>
        </w:rPr>
        <w:t>Education</w:t>
      </w:r>
      <w:r>
        <w:rPr>
          <w:spacing w:val="-3"/>
          <w:sz w:val="16"/>
        </w:rPr>
        <w:t xml:space="preserve"> </w:t>
      </w:r>
      <w:r>
        <w:rPr>
          <w:sz w:val="16"/>
        </w:rPr>
        <w:t>students,</w:t>
      </w:r>
      <w:r>
        <w:rPr>
          <w:spacing w:val="-2"/>
          <w:sz w:val="16"/>
        </w:rPr>
        <w:t xml:space="preserve"> </w:t>
      </w:r>
      <w:r>
        <w:rPr>
          <w:sz w:val="16"/>
        </w:rPr>
        <w:t>that party</w:t>
      </w:r>
      <w:r>
        <w:rPr>
          <w:spacing w:val="-2"/>
          <w:sz w:val="16"/>
        </w:rPr>
        <w:t xml:space="preserve"> </w:t>
      </w:r>
      <w:r>
        <w:rPr>
          <w:sz w:val="16"/>
        </w:rPr>
        <w:t>may</w:t>
      </w:r>
      <w:r>
        <w:rPr>
          <w:spacing w:val="-4"/>
          <w:sz w:val="16"/>
        </w:rPr>
        <w:t xml:space="preserve"> </w:t>
      </w:r>
      <w:r>
        <w:rPr>
          <w:sz w:val="16"/>
        </w:rPr>
        <w:t>serve</w:t>
      </w:r>
      <w:r>
        <w:rPr>
          <w:spacing w:val="-1"/>
          <w:sz w:val="16"/>
        </w:rPr>
        <w:t xml:space="preserve"> </w:t>
      </w:r>
      <w:r>
        <w:rPr>
          <w:sz w:val="16"/>
        </w:rPr>
        <w:t>written notice on the other party specifying the nature and extent of the circumstances giving rise to Force Majeure.</w:t>
      </w:r>
    </w:p>
    <w:p w14:paraId="3FAC24A0" w14:textId="77777777" w:rsidR="00A05523" w:rsidRDefault="00A05523">
      <w:pPr>
        <w:rPr>
          <w:sz w:val="16"/>
        </w:rPr>
        <w:sectPr w:rsidR="00A05523">
          <w:pgSz w:w="16850" w:h="11920" w:orient="landscape"/>
          <w:pgMar w:top="800" w:right="640" w:bottom="280" w:left="1040" w:header="720" w:footer="720" w:gutter="0"/>
          <w:cols w:space="720"/>
        </w:sectPr>
      </w:pPr>
    </w:p>
    <w:p w14:paraId="3FAC24A1" w14:textId="77777777" w:rsidR="00A05523" w:rsidRDefault="00A05523">
      <w:pPr>
        <w:pStyle w:val="BodyText"/>
        <w:spacing w:before="4"/>
        <w:rPr>
          <w:sz w:val="17"/>
        </w:rPr>
      </w:pPr>
    </w:p>
    <w:sectPr w:rsidR="00A05523">
      <w:pgSz w:w="16850" w:h="11920" w:orient="landscape"/>
      <w:pgMar w:top="1340" w:right="640" w:bottom="28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1562" w14:textId="77777777" w:rsidR="001A0245" w:rsidRDefault="001A0245" w:rsidP="00A56FCB">
      <w:r>
        <w:separator/>
      </w:r>
    </w:p>
  </w:endnote>
  <w:endnote w:type="continuationSeparator" w:id="0">
    <w:p w14:paraId="4B6CF334" w14:textId="77777777" w:rsidR="001A0245" w:rsidRDefault="001A0245" w:rsidP="00A56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5CC8" w14:textId="77777777" w:rsidR="001A0245" w:rsidRDefault="001A0245" w:rsidP="00A56FCB">
      <w:r>
        <w:separator/>
      </w:r>
    </w:p>
  </w:footnote>
  <w:footnote w:type="continuationSeparator" w:id="0">
    <w:p w14:paraId="143E5376" w14:textId="77777777" w:rsidR="001A0245" w:rsidRDefault="001A0245" w:rsidP="00A56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F8E4" w14:textId="3F424A08" w:rsidR="00A56FCB" w:rsidRDefault="00A56FCB">
    <w:pPr>
      <w:pStyle w:val="Header"/>
    </w:pPr>
    <w:r>
      <w:rPr>
        <w:noProof/>
      </w:rPr>
      <w:drawing>
        <wp:anchor distT="0" distB="0" distL="114300" distR="114300" simplePos="0" relativeHeight="251658240" behindDoc="1" locked="0" layoutInCell="1" allowOverlap="1" wp14:anchorId="1C6FBDFC" wp14:editId="6936EC0C">
          <wp:simplePos x="0" y="0"/>
          <wp:positionH relativeFrom="column">
            <wp:posOffset>3508375</wp:posOffset>
          </wp:positionH>
          <wp:positionV relativeFrom="paragraph">
            <wp:posOffset>-428625</wp:posOffset>
          </wp:positionV>
          <wp:extent cx="3343275" cy="842645"/>
          <wp:effectExtent l="0" t="0" r="9525" b="0"/>
          <wp:wrapTight wrapText="bothSides">
            <wp:wrapPolygon edited="0">
              <wp:start x="0" y="0"/>
              <wp:lineTo x="0" y="20998"/>
              <wp:lineTo x="21538" y="20998"/>
              <wp:lineTo x="21538" y="0"/>
              <wp:lineTo x="0" y="0"/>
            </wp:wrapPolygon>
          </wp:wrapTight>
          <wp:docPr id="204919053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90536" name="Picture 1" descr="A close up of a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43275" cy="842645"/>
                  </a:xfrm>
                  <a:prstGeom prst="rect">
                    <a:avLst/>
                  </a:prstGeom>
                </pic:spPr>
              </pic:pic>
            </a:graphicData>
          </a:graphic>
        </wp:anchor>
      </w:drawing>
    </w:r>
  </w:p>
  <w:p w14:paraId="7C085C24" w14:textId="77777777" w:rsidR="00A56FCB" w:rsidRDefault="00A56FCB">
    <w:pPr>
      <w:pStyle w:val="Header"/>
    </w:pPr>
  </w:p>
  <w:p w14:paraId="5AA7D634" w14:textId="77777777" w:rsidR="00A56FCB" w:rsidRDefault="00A56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904"/>
    <w:multiLevelType w:val="hybridMultilevel"/>
    <w:tmpl w:val="84868780"/>
    <w:lvl w:ilvl="0" w:tplc="DE342848">
      <w:numFmt w:val="bullet"/>
      <w:lvlText w:val=""/>
      <w:lvlJc w:val="left"/>
      <w:pPr>
        <w:ind w:left="483" w:hanging="360"/>
      </w:pPr>
      <w:rPr>
        <w:rFonts w:ascii="Symbol" w:eastAsia="Symbol" w:hAnsi="Symbol" w:cs="Symbol" w:hint="default"/>
        <w:b w:val="0"/>
        <w:bCs w:val="0"/>
        <w:i w:val="0"/>
        <w:iCs w:val="0"/>
        <w:spacing w:val="0"/>
        <w:w w:val="97"/>
        <w:sz w:val="20"/>
        <w:szCs w:val="20"/>
        <w:lang w:val="en-US" w:eastAsia="en-US" w:bidi="ar-SA"/>
      </w:rPr>
    </w:lvl>
    <w:lvl w:ilvl="1" w:tplc="D7F0A442">
      <w:numFmt w:val="bullet"/>
      <w:lvlText w:val="•"/>
      <w:lvlJc w:val="left"/>
      <w:pPr>
        <w:ind w:left="1003" w:hanging="360"/>
      </w:pPr>
      <w:rPr>
        <w:rFonts w:hint="default"/>
        <w:lang w:val="en-US" w:eastAsia="en-US" w:bidi="ar-SA"/>
      </w:rPr>
    </w:lvl>
    <w:lvl w:ilvl="2" w:tplc="03D209E0">
      <w:numFmt w:val="bullet"/>
      <w:lvlText w:val="•"/>
      <w:lvlJc w:val="left"/>
      <w:pPr>
        <w:ind w:left="1527" w:hanging="360"/>
      </w:pPr>
      <w:rPr>
        <w:rFonts w:hint="default"/>
        <w:lang w:val="en-US" w:eastAsia="en-US" w:bidi="ar-SA"/>
      </w:rPr>
    </w:lvl>
    <w:lvl w:ilvl="3" w:tplc="47D4DF42">
      <w:numFmt w:val="bullet"/>
      <w:lvlText w:val="•"/>
      <w:lvlJc w:val="left"/>
      <w:pPr>
        <w:ind w:left="2051" w:hanging="360"/>
      </w:pPr>
      <w:rPr>
        <w:rFonts w:hint="default"/>
        <w:lang w:val="en-US" w:eastAsia="en-US" w:bidi="ar-SA"/>
      </w:rPr>
    </w:lvl>
    <w:lvl w:ilvl="4" w:tplc="69D8F4EA">
      <w:numFmt w:val="bullet"/>
      <w:lvlText w:val="•"/>
      <w:lvlJc w:val="left"/>
      <w:pPr>
        <w:ind w:left="2575" w:hanging="360"/>
      </w:pPr>
      <w:rPr>
        <w:rFonts w:hint="default"/>
        <w:lang w:val="en-US" w:eastAsia="en-US" w:bidi="ar-SA"/>
      </w:rPr>
    </w:lvl>
    <w:lvl w:ilvl="5" w:tplc="6E5AE254">
      <w:numFmt w:val="bullet"/>
      <w:lvlText w:val="•"/>
      <w:lvlJc w:val="left"/>
      <w:pPr>
        <w:ind w:left="3099" w:hanging="360"/>
      </w:pPr>
      <w:rPr>
        <w:rFonts w:hint="default"/>
        <w:lang w:val="en-US" w:eastAsia="en-US" w:bidi="ar-SA"/>
      </w:rPr>
    </w:lvl>
    <w:lvl w:ilvl="6" w:tplc="68E6BEBA">
      <w:numFmt w:val="bullet"/>
      <w:lvlText w:val="•"/>
      <w:lvlJc w:val="left"/>
      <w:pPr>
        <w:ind w:left="3622" w:hanging="360"/>
      </w:pPr>
      <w:rPr>
        <w:rFonts w:hint="default"/>
        <w:lang w:val="en-US" w:eastAsia="en-US" w:bidi="ar-SA"/>
      </w:rPr>
    </w:lvl>
    <w:lvl w:ilvl="7" w:tplc="86D2A6AA">
      <w:numFmt w:val="bullet"/>
      <w:lvlText w:val="•"/>
      <w:lvlJc w:val="left"/>
      <w:pPr>
        <w:ind w:left="4146" w:hanging="360"/>
      </w:pPr>
      <w:rPr>
        <w:rFonts w:hint="default"/>
        <w:lang w:val="en-US" w:eastAsia="en-US" w:bidi="ar-SA"/>
      </w:rPr>
    </w:lvl>
    <w:lvl w:ilvl="8" w:tplc="741825E2">
      <w:numFmt w:val="bullet"/>
      <w:lvlText w:val="•"/>
      <w:lvlJc w:val="left"/>
      <w:pPr>
        <w:ind w:left="4670" w:hanging="360"/>
      </w:pPr>
      <w:rPr>
        <w:rFonts w:hint="default"/>
        <w:lang w:val="en-US" w:eastAsia="en-US" w:bidi="ar-SA"/>
      </w:rPr>
    </w:lvl>
  </w:abstractNum>
  <w:abstractNum w:abstractNumId="1" w15:restartNumberingAfterBreak="0">
    <w:nsid w:val="071856A8"/>
    <w:multiLevelType w:val="hybridMultilevel"/>
    <w:tmpl w:val="7B609696"/>
    <w:lvl w:ilvl="0" w:tplc="6C0CA922">
      <w:numFmt w:val="bullet"/>
      <w:lvlText w:val=""/>
      <w:lvlJc w:val="left"/>
      <w:pPr>
        <w:ind w:left="483" w:hanging="360"/>
      </w:pPr>
      <w:rPr>
        <w:rFonts w:ascii="Symbol" w:eastAsia="Symbol" w:hAnsi="Symbol" w:cs="Symbol" w:hint="default"/>
        <w:b w:val="0"/>
        <w:bCs w:val="0"/>
        <w:i w:val="0"/>
        <w:iCs w:val="0"/>
        <w:spacing w:val="0"/>
        <w:w w:val="97"/>
        <w:sz w:val="20"/>
        <w:szCs w:val="20"/>
        <w:lang w:val="en-US" w:eastAsia="en-US" w:bidi="ar-SA"/>
      </w:rPr>
    </w:lvl>
    <w:lvl w:ilvl="1" w:tplc="EF983B54">
      <w:numFmt w:val="bullet"/>
      <w:lvlText w:val="•"/>
      <w:lvlJc w:val="left"/>
      <w:pPr>
        <w:ind w:left="1001" w:hanging="360"/>
      </w:pPr>
      <w:rPr>
        <w:rFonts w:hint="default"/>
        <w:lang w:val="en-US" w:eastAsia="en-US" w:bidi="ar-SA"/>
      </w:rPr>
    </w:lvl>
    <w:lvl w:ilvl="2" w:tplc="617E75C0">
      <w:numFmt w:val="bullet"/>
      <w:lvlText w:val="•"/>
      <w:lvlJc w:val="left"/>
      <w:pPr>
        <w:ind w:left="1522" w:hanging="360"/>
      </w:pPr>
      <w:rPr>
        <w:rFonts w:hint="default"/>
        <w:lang w:val="en-US" w:eastAsia="en-US" w:bidi="ar-SA"/>
      </w:rPr>
    </w:lvl>
    <w:lvl w:ilvl="3" w:tplc="B63A7516">
      <w:numFmt w:val="bullet"/>
      <w:lvlText w:val="•"/>
      <w:lvlJc w:val="left"/>
      <w:pPr>
        <w:ind w:left="2043" w:hanging="360"/>
      </w:pPr>
      <w:rPr>
        <w:rFonts w:hint="default"/>
        <w:lang w:val="en-US" w:eastAsia="en-US" w:bidi="ar-SA"/>
      </w:rPr>
    </w:lvl>
    <w:lvl w:ilvl="4" w:tplc="33DCDBFC">
      <w:numFmt w:val="bullet"/>
      <w:lvlText w:val="•"/>
      <w:lvlJc w:val="left"/>
      <w:pPr>
        <w:ind w:left="2564" w:hanging="360"/>
      </w:pPr>
      <w:rPr>
        <w:rFonts w:hint="default"/>
        <w:lang w:val="en-US" w:eastAsia="en-US" w:bidi="ar-SA"/>
      </w:rPr>
    </w:lvl>
    <w:lvl w:ilvl="5" w:tplc="DB0052C4">
      <w:numFmt w:val="bullet"/>
      <w:lvlText w:val="•"/>
      <w:lvlJc w:val="left"/>
      <w:pPr>
        <w:ind w:left="3085" w:hanging="360"/>
      </w:pPr>
      <w:rPr>
        <w:rFonts w:hint="default"/>
        <w:lang w:val="en-US" w:eastAsia="en-US" w:bidi="ar-SA"/>
      </w:rPr>
    </w:lvl>
    <w:lvl w:ilvl="6" w:tplc="82927EEA">
      <w:numFmt w:val="bullet"/>
      <w:lvlText w:val="•"/>
      <w:lvlJc w:val="left"/>
      <w:pPr>
        <w:ind w:left="3606" w:hanging="360"/>
      </w:pPr>
      <w:rPr>
        <w:rFonts w:hint="default"/>
        <w:lang w:val="en-US" w:eastAsia="en-US" w:bidi="ar-SA"/>
      </w:rPr>
    </w:lvl>
    <w:lvl w:ilvl="7" w:tplc="686A466E">
      <w:numFmt w:val="bullet"/>
      <w:lvlText w:val="•"/>
      <w:lvlJc w:val="left"/>
      <w:pPr>
        <w:ind w:left="4127" w:hanging="360"/>
      </w:pPr>
      <w:rPr>
        <w:rFonts w:hint="default"/>
        <w:lang w:val="en-US" w:eastAsia="en-US" w:bidi="ar-SA"/>
      </w:rPr>
    </w:lvl>
    <w:lvl w:ilvl="8" w:tplc="759A115E">
      <w:numFmt w:val="bullet"/>
      <w:lvlText w:val="•"/>
      <w:lvlJc w:val="left"/>
      <w:pPr>
        <w:ind w:left="4648" w:hanging="360"/>
      </w:pPr>
      <w:rPr>
        <w:rFonts w:hint="default"/>
        <w:lang w:val="en-US" w:eastAsia="en-US" w:bidi="ar-SA"/>
      </w:rPr>
    </w:lvl>
  </w:abstractNum>
  <w:abstractNum w:abstractNumId="2" w15:restartNumberingAfterBreak="0">
    <w:nsid w:val="350F5119"/>
    <w:multiLevelType w:val="hybridMultilevel"/>
    <w:tmpl w:val="DA9E6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693A85"/>
    <w:multiLevelType w:val="hybridMultilevel"/>
    <w:tmpl w:val="6C46204A"/>
    <w:lvl w:ilvl="0" w:tplc="31A62706">
      <w:start w:val="1"/>
      <w:numFmt w:val="decimal"/>
      <w:lvlText w:val="%1"/>
      <w:lvlJc w:val="left"/>
      <w:pPr>
        <w:ind w:left="720" w:hanging="610"/>
        <w:jc w:val="left"/>
      </w:pPr>
      <w:rPr>
        <w:rFonts w:ascii="Arial" w:eastAsia="Arial" w:hAnsi="Arial" w:cs="Arial" w:hint="default"/>
        <w:b w:val="0"/>
        <w:bCs w:val="0"/>
        <w:i w:val="0"/>
        <w:iCs w:val="0"/>
        <w:spacing w:val="0"/>
        <w:w w:val="99"/>
        <w:sz w:val="22"/>
        <w:szCs w:val="22"/>
        <w:lang w:val="en-US" w:eastAsia="en-US" w:bidi="ar-SA"/>
      </w:rPr>
    </w:lvl>
    <w:lvl w:ilvl="1" w:tplc="7C822AB8">
      <w:numFmt w:val="bullet"/>
      <w:lvlText w:val="•"/>
      <w:lvlJc w:val="left"/>
      <w:pPr>
        <w:ind w:left="1703" w:hanging="610"/>
      </w:pPr>
      <w:rPr>
        <w:rFonts w:hint="default"/>
        <w:lang w:val="en-US" w:eastAsia="en-US" w:bidi="ar-SA"/>
      </w:rPr>
    </w:lvl>
    <w:lvl w:ilvl="2" w:tplc="5D1A14BE">
      <w:numFmt w:val="bullet"/>
      <w:lvlText w:val="•"/>
      <w:lvlJc w:val="left"/>
      <w:pPr>
        <w:ind w:left="2686" w:hanging="610"/>
      </w:pPr>
      <w:rPr>
        <w:rFonts w:hint="default"/>
        <w:lang w:val="en-US" w:eastAsia="en-US" w:bidi="ar-SA"/>
      </w:rPr>
    </w:lvl>
    <w:lvl w:ilvl="3" w:tplc="33547A3C">
      <w:numFmt w:val="bullet"/>
      <w:lvlText w:val="•"/>
      <w:lvlJc w:val="left"/>
      <w:pPr>
        <w:ind w:left="3669" w:hanging="610"/>
      </w:pPr>
      <w:rPr>
        <w:rFonts w:hint="default"/>
        <w:lang w:val="en-US" w:eastAsia="en-US" w:bidi="ar-SA"/>
      </w:rPr>
    </w:lvl>
    <w:lvl w:ilvl="4" w:tplc="DD50065E">
      <w:numFmt w:val="bullet"/>
      <w:lvlText w:val="•"/>
      <w:lvlJc w:val="left"/>
      <w:pPr>
        <w:ind w:left="4652" w:hanging="610"/>
      </w:pPr>
      <w:rPr>
        <w:rFonts w:hint="default"/>
        <w:lang w:val="en-US" w:eastAsia="en-US" w:bidi="ar-SA"/>
      </w:rPr>
    </w:lvl>
    <w:lvl w:ilvl="5" w:tplc="B1464EA4">
      <w:numFmt w:val="bullet"/>
      <w:lvlText w:val="•"/>
      <w:lvlJc w:val="left"/>
      <w:pPr>
        <w:ind w:left="5635" w:hanging="610"/>
      </w:pPr>
      <w:rPr>
        <w:rFonts w:hint="default"/>
        <w:lang w:val="en-US" w:eastAsia="en-US" w:bidi="ar-SA"/>
      </w:rPr>
    </w:lvl>
    <w:lvl w:ilvl="6" w:tplc="5322A8C6">
      <w:numFmt w:val="bullet"/>
      <w:lvlText w:val="•"/>
      <w:lvlJc w:val="left"/>
      <w:pPr>
        <w:ind w:left="6618" w:hanging="610"/>
      </w:pPr>
      <w:rPr>
        <w:rFonts w:hint="default"/>
        <w:lang w:val="en-US" w:eastAsia="en-US" w:bidi="ar-SA"/>
      </w:rPr>
    </w:lvl>
    <w:lvl w:ilvl="7" w:tplc="5798C530">
      <w:numFmt w:val="bullet"/>
      <w:lvlText w:val="•"/>
      <w:lvlJc w:val="left"/>
      <w:pPr>
        <w:ind w:left="7601" w:hanging="610"/>
      </w:pPr>
      <w:rPr>
        <w:rFonts w:hint="default"/>
        <w:lang w:val="en-US" w:eastAsia="en-US" w:bidi="ar-SA"/>
      </w:rPr>
    </w:lvl>
    <w:lvl w:ilvl="8" w:tplc="61A6A858">
      <w:numFmt w:val="bullet"/>
      <w:lvlText w:val="•"/>
      <w:lvlJc w:val="left"/>
      <w:pPr>
        <w:ind w:left="8584" w:hanging="610"/>
      </w:pPr>
      <w:rPr>
        <w:rFonts w:hint="default"/>
        <w:lang w:val="en-US" w:eastAsia="en-US" w:bidi="ar-SA"/>
      </w:rPr>
    </w:lvl>
  </w:abstractNum>
  <w:abstractNum w:abstractNumId="4" w15:restartNumberingAfterBreak="0">
    <w:nsid w:val="49AA3244"/>
    <w:multiLevelType w:val="hybridMultilevel"/>
    <w:tmpl w:val="2764A514"/>
    <w:lvl w:ilvl="0" w:tplc="9934D378">
      <w:numFmt w:val="bullet"/>
      <w:lvlText w:val=""/>
      <w:lvlJc w:val="left"/>
      <w:pPr>
        <w:ind w:left="483" w:hanging="360"/>
      </w:pPr>
      <w:rPr>
        <w:rFonts w:ascii="Symbol" w:eastAsia="Symbol" w:hAnsi="Symbol" w:cs="Symbol" w:hint="default"/>
        <w:b w:val="0"/>
        <w:bCs w:val="0"/>
        <w:i w:val="0"/>
        <w:iCs w:val="0"/>
        <w:spacing w:val="0"/>
        <w:w w:val="97"/>
        <w:sz w:val="20"/>
        <w:szCs w:val="20"/>
        <w:lang w:val="en-US" w:eastAsia="en-US" w:bidi="ar-SA"/>
      </w:rPr>
    </w:lvl>
    <w:lvl w:ilvl="1" w:tplc="64ACAF14">
      <w:numFmt w:val="bullet"/>
      <w:lvlText w:val="•"/>
      <w:lvlJc w:val="left"/>
      <w:pPr>
        <w:ind w:left="1001" w:hanging="360"/>
      </w:pPr>
      <w:rPr>
        <w:rFonts w:hint="default"/>
        <w:lang w:val="en-US" w:eastAsia="en-US" w:bidi="ar-SA"/>
      </w:rPr>
    </w:lvl>
    <w:lvl w:ilvl="2" w:tplc="41826920">
      <w:numFmt w:val="bullet"/>
      <w:lvlText w:val="•"/>
      <w:lvlJc w:val="left"/>
      <w:pPr>
        <w:ind w:left="1522" w:hanging="360"/>
      </w:pPr>
      <w:rPr>
        <w:rFonts w:hint="default"/>
        <w:lang w:val="en-US" w:eastAsia="en-US" w:bidi="ar-SA"/>
      </w:rPr>
    </w:lvl>
    <w:lvl w:ilvl="3" w:tplc="84D2122E">
      <w:numFmt w:val="bullet"/>
      <w:lvlText w:val="•"/>
      <w:lvlJc w:val="left"/>
      <w:pPr>
        <w:ind w:left="2043" w:hanging="360"/>
      </w:pPr>
      <w:rPr>
        <w:rFonts w:hint="default"/>
        <w:lang w:val="en-US" w:eastAsia="en-US" w:bidi="ar-SA"/>
      </w:rPr>
    </w:lvl>
    <w:lvl w:ilvl="4" w:tplc="C82263DE">
      <w:numFmt w:val="bullet"/>
      <w:lvlText w:val="•"/>
      <w:lvlJc w:val="left"/>
      <w:pPr>
        <w:ind w:left="2564" w:hanging="360"/>
      </w:pPr>
      <w:rPr>
        <w:rFonts w:hint="default"/>
        <w:lang w:val="en-US" w:eastAsia="en-US" w:bidi="ar-SA"/>
      </w:rPr>
    </w:lvl>
    <w:lvl w:ilvl="5" w:tplc="B8D67242">
      <w:numFmt w:val="bullet"/>
      <w:lvlText w:val="•"/>
      <w:lvlJc w:val="left"/>
      <w:pPr>
        <w:ind w:left="3085" w:hanging="360"/>
      </w:pPr>
      <w:rPr>
        <w:rFonts w:hint="default"/>
        <w:lang w:val="en-US" w:eastAsia="en-US" w:bidi="ar-SA"/>
      </w:rPr>
    </w:lvl>
    <w:lvl w:ilvl="6" w:tplc="B80C3DBE">
      <w:numFmt w:val="bullet"/>
      <w:lvlText w:val="•"/>
      <w:lvlJc w:val="left"/>
      <w:pPr>
        <w:ind w:left="3606" w:hanging="360"/>
      </w:pPr>
      <w:rPr>
        <w:rFonts w:hint="default"/>
        <w:lang w:val="en-US" w:eastAsia="en-US" w:bidi="ar-SA"/>
      </w:rPr>
    </w:lvl>
    <w:lvl w:ilvl="7" w:tplc="02FAA63C">
      <w:numFmt w:val="bullet"/>
      <w:lvlText w:val="•"/>
      <w:lvlJc w:val="left"/>
      <w:pPr>
        <w:ind w:left="4127" w:hanging="360"/>
      </w:pPr>
      <w:rPr>
        <w:rFonts w:hint="default"/>
        <w:lang w:val="en-US" w:eastAsia="en-US" w:bidi="ar-SA"/>
      </w:rPr>
    </w:lvl>
    <w:lvl w:ilvl="8" w:tplc="E9C85502">
      <w:numFmt w:val="bullet"/>
      <w:lvlText w:val="•"/>
      <w:lvlJc w:val="left"/>
      <w:pPr>
        <w:ind w:left="4648" w:hanging="360"/>
      </w:pPr>
      <w:rPr>
        <w:rFonts w:hint="default"/>
        <w:lang w:val="en-US" w:eastAsia="en-US" w:bidi="ar-SA"/>
      </w:rPr>
    </w:lvl>
  </w:abstractNum>
  <w:abstractNum w:abstractNumId="5" w15:restartNumberingAfterBreak="0">
    <w:nsid w:val="731133E7"/>
    <w:multiLevelType w:val="hybridMultilevel"/>
    <w:tmpl w:val="DF043DA2"/>
    <w:lvl w:ilvl="0" w:tplc="E6782310">
      <w:start w:val="1"/>
      <w:numFmt w:val="decimal"/>
      <w:lvlText w:val="%1."/>
      <w:lvlJc w:val="left"/>
      <w:pPr>
        <w:ind w:left="468" w:hanging="358"/>
        <w:jc w:val="left"/>
      </w:pPr>
      <w:rPr>
        <w:rFonts w:ascii="Arial" w:eastAsia="Arial" w:hAnsi="Arial" w:cs="Arial" w:hint="default"/>
        <w:b/>
        <w:bCs/>
        <w:i w:val="0"/>
        <w:iCs w:val="0"/>
        <w:spacing w:val="-2"/>
        <w:w w:val="100"/>
        <w:sz w:val="24"/>
        <w:szCs w:val="24"/>
        <w:lang w:val="en-US" w:eastAsia="en-US" w:bidi="ar-SA"/>
      </w:rPr>
    </w:lvl>
    <w:lvl w:ilvl="1" w:tplc="81922E04">
      <w:numFmt w:val="bullet"/>
      <w:lvlText w:val=""/>
      <w:lvlJc w:val="left"/>
      <w:pPr>
        <w:ind w:left="471" w:hanging="360"/>
      </w:pPr>
      <w:rPr>
        <w:rFonts w:ascii="Symbol" w:eastAsia="Symbol" w:hAnsi="Symbol" w:cs="Symbol" w:hint="default"/>
        <w:spacing w:val="0"/>
        <w:w w:val="100"/>
        <w:lang w:val="en-US" w:eastAsia="en-US" w:bidi="ar-SA"/>
      </w:rPr>
    </w:lvl>
    <w:lvl w:ilvl="2" w:tplc="B8B69A50">
      <w:numFmt w:val="bullet"/>
      <w:lvlText w:val="•"/>
      <w:lvlJc w:val="left"/>
      <w:pPr>
        <w:ind w:left="600" w:hanging="360"/>
      </w:pPr>
      <w:rPr>
        <w:rFonts w:hint="default"/>
        <w:lang w:val="en-US" w:eastAsia="en-US" w:bidi="ar-SA"/>
      </w:rPr>
    </w:lvl>
    <w:lvl w:ilvl="3" w:tplc="6F7A0610">
      <w:numFmt w:val="bullet"/>
      <w:lvlText w:val="•"/>
      <w:lvlJc w:val="left"/>
      <w:pPr>
        <w:ind w:left="1843" w:hanging="360"/>
      </w:pPr>
      <w:rPr>
        <w:rFonts w:hint="default"/>
        <w:lang w:val="en-US" w:eastAsia="en-US" w:bidi="ar-SA"/>
      </w:rPr>
    </w:lvl>
    <w:lvl w:ilvl="4" w:tplc="DDF23872">
      <w:numFmt w:val="bullet"/>
      <w:lvlText w:val="•"/>
      <w:lvlJc w:val="left"/>
      <w:pPr>
        <w:ind w:left="3087" w:hanging="360"/>
      </w:pPr>
      <w:rPr>
        <w:rFonts w:hint="default"/>
        <w:lang w:val="en-US" w:eastAsia="en-US" w:bidi="ar-SA"/>
      </w:rPr>
    </w:lvl>
    <w:lvl w:ilvl="5" w:tplc="DE842F4E">
      <w:numFmt w:val="bullet"/>
      <w:lvlText w:val="•"/>
      <w:lvlJc w:val="left"/>
      <w:pPr>
        <w:ind w:left="4331" w:hanging="360"/>
      </w:pPr>
      <w:rPr>
        <w:rFonts w:hint="default"/>
        <w:lang w:val="en-US" w:eastAsia="en-US" w:bidi="ar-SA"/>
      </w:rPr>
    </w:lvl>
    <w:lvl w:ilvl="6" w:tplc="0DACC088">
      <w:numFmt w:val="bullet"/>
      <w:lvlText w:val="•"/>
      <w:lvlJc w:val="left"/>
      <w:pPr>
        <w:ind w:left="5575" w:hanging="360"/>
      </w:pPr>
      <w:rPr>
        <w:rFonts w:hint="default"/>
        <w:lang w:val="en-US" w:eastAsia="en-US" w:bidi="ar-SA"/>
      </w:rPr>
    </w:lvl>
    <w:lvl w:ilvl="7" w:tplc="A7307842">
      <w:numFmt w:val="bullet"/>
      <w:lvlText w:val="•"/>
      <w:lvlJc w:val="left"/>
      <w:pPr>
        <w:ind w:left="6819" w:hanging="360"/>
      </w:pPr>
      <w:rPr>
        <w:rFonts w:hint="default"/>
        <w:lang w:val="en-US" w:eastAsia="en-US" w:bidi="ar-SA"/>
      </w:rPr>
    </w:lvl>
    <w:lvl w:ilvl="8" w:tplc="E3D044D4">
      <w:numFmt w:val="bullet"/>
      <w:lvlText w:val="•"/>
      <w:lvlJc w:val="left"/>
      <w:pPr>
        <w:ind w:left="8063" w:hanging="360"/>
      </w:pPr>
      <w:rPr>
        <w:rFonts w:hint="default"/>
        <w:lang w:val="en-US" w:eastAsia="en-US" w:bidi="ar-SA"/>
      </w:rPr>
    </w:lvl>
  </w:abstractNum>
  <w:abstractNum w:abstractNumId="6" w15:restartNumberingAfterBreak="0">
    <w:nsid w:val="7F164117"/>
    <w:multiLevelType w:val="hybridMultilevel"/>
    <w:tmpl w:val="8CB0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7618002">
    <w:abstractNumId w:val="4"/>
  </w:num>
  <w:num w:numId="2" w16cid:durableId="225839829">
    <w:abstractNumId w:val="1"/>
  </w:num>
  <w:num w:numId="3" w16cid:durableId="1418674155">
    <w:abstractNumId w:val="0"/>
  </w:num>
  <w:num w:numId="4" w16cid:durableId="1033578796">
    <w:abstractNumId w:val="3"/>
  </w:num>
  <w:num w:numId="5" w16cid:durableId="1185707932">
    <w:abstractNumId w:val="5"/>
  </w:num>
  <w:num w:numId="6" w16cid:durableId="1074856095">
    <w:abstractNumId w:val="6"/>
  </w:num>
  <w:num w:numId="7" w16cid:durableId="40923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23"/>
    <w:rsid w:val="00056212"/>
    <w:rsid w:val="00064FA1"/>
    <w:rsid w:val="000D60F7"/>
    <w:rsid w:val="0010021A"/>
    <w:rsid w:val="001339CC"/>
    <w:rsid w:val="00142AA6"/>
    <w:rsid w:val="001513A7"/>
    <w:rsid w:val="0016680F"/>
    <w:rsid w:val="001915C6"/>
    <w:rsid w:val="001A0245"/>
    <w:rsid w:val="00203BB4"/>
    <w:rsid w:val="00253AEC"/>
    <w:rsid w:val="0029367F"/>
    <w:rsid w:val="002A20F8"/>
    <w:rsid w:val="002B62B2"/>
    <w:rsid w:val="002C2B5F"/>
    <w:rsid w:val="002C7097"/>
    <w:rsid w:val="002F6355"/>
    <w:rsid w:val="00313290"/>
    <w:rsid w:val="003A19C5"/>
    <w:rsid w:val="003A4111"/>
    <w:rsid w:val="003B4C3C"/>
    <w:rsid w:val="003B726F"/>
    <w:rsid w:val="003D6FF4"/>
    <w:rsid w:val="004715C8"/>
    <w:rsid w:val="00473072"/>
    <w:rsid w:val="00497E7D"/>
    <w:rsid w:val="004A1E25"/>
    <w:rsid w:val="004B2B09"/>
    <w:rsid w:val="004D0C85"/>
    <w:rsid w:val="004D4463"/>
    <w:rsid w:val="004E06C6"/>
    <w:rsid w:val="00575137"/>
    <w:rsid w:val="00590B7A"/>
    <w:rsid w:val="005D7F70"/>
    <w:rsid w:val="0060545E"/>
    <w:rsid w:val="006139EC"/>
    <w:rsid w:val="006360BD"/>
    <w:rsid w:val="006840B2"/>
    <w:rsid w:val="006D2FE8"/>
    <w:rsid w:val="006F39F4"/>
    <w:rsid w:val="00731720"/>
    <w:rsid w:val="0073553F"/>
    <w:rsid w:val="00736DC0"/>
    <w:rsid w:val="007B30E5"/>
    <w:rsid w:val="007E030F"/>
    <w:rsid w:val="00812246"/>
    <w:rsid w:val="00832BF8"/>
    <w:rsid w:val="008638FD"/>
    <w:rsid w:val="008640D2"/>
    <w:rsid w:val="008A4D76"/>
    <w:rsid w:val="008A7A7A"/>
    <w:rsid w:val="008B51DB"/>
    <w:rsid w:val="008B6CCE"/>
    <w:rsid w:val="009074E3"/>
    <w:rsid w:val="009669B7"/>
    <w:rsid w:val="009B3FDB"/>
    <w:rsid w:val="009C602C"/>
    <w:rsid w:val="009D7E99"/>
    <w:rsid w:val="00A05523"/>
    <w:rsid w:val="00A56FCB"/>
    <w:rsid w:val="00A63AE6"/>
    <w:rsid w:val="00A659C8"/>
    <w:rsid w:val="00A7508F"/>
    <w:rsid w:val="00A85D79"/>
    <w:rsid w:val="00AB0405"/>
    <w:rsid w:val="00AB77D8"/>
    <w:rsid w:val="00B47956"/>
    <w:rsid w:val="00B778A2"/>
    <w:rsid w:val="00B80363"/>
    <w:rsid w:val="00B809EB"/>
    <w:rsid w:val="00B86851"/>
    <w:rsid w:val="00BA6A50"/>
    <w:rsid w:val="00BC1679"/>
    <w:rsid w:val="00BD5836"/>
    <w:rsid w:val="00BF42E9"/>
    <w:rsid w:val="00BF7777"/>
    <w:rsid w:val="00C178DB"/>
    <w:rsid w:val="00C209EF"/>
    <w:rsid w:val="00C227BC"/>
    <w:rsid w:val="00C8226F"/>
    <w:rsid w:val="00C94844"/>
    <w:rsid w:val="00D111F3"/>
    <w:rsid w:val="00D35E1F"/>
    <w:rsid w:val="00DB2CAC"/>
    <w:rsid w:val="00DC42B6"/>
    <w:rsid w:val="00E05B80"/>
    <w:rsid w:val="00E1588E"/>
    <w:rsid w:val="00E159CE"/>
    <w:rsid w:val="00E73B36"/>
    <w:rsid w:val="00E73C80"/>
    <w:rsid w:val="00EC7E20"/>
    <w:rsid w:val="00F72532"/>
    <w:rsid w:val="00F93115"/>
    <w:rsid w:val="00FC1BFF"/>
    <w:rsid w:val="00FD5623"/>
    <w:rsid w:val="2C50508B"/>
    <w:rsid w:val="34B4770F"/>
    <w:rsid w:val="3E834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223F"/>
  <w15:docId w15:val="{6F9BBC3B-643F-4644-BC9B-CEC628D5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66" w:hanging="361"/>
      <w:outlineLvl w:val="0"/>
    </w:pPr>
    <w:rPr>
      <w:b/>
      <w:bCs/>
    </w:rPr>
  </w:style>
  <w:style w:type="paragraph" w:styleId="Heading2">
    <w:name w:val="heading 2"/>
    <w:basedOn w:val="Normal"/>
    <w:uiPriority w:val="9"/>
    <w:unhideWhenUsed/>
    <w:qFormat/>
    <w:pPr>
      <w:ind w:left="67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405" w:right="3085"/>
      <w:jc w:val="center"/>
    </w:pPr>
    <w:rPr>
      <w:sz w:val="24"/>
      <w:szCs w:val="24"/>
    </w:rPr>
  </w:style>
  <w:style w:type="paragraph" w:styleId="ListParagraph">
    <w:name w:val="List Paragraph"/>
    <w:basedOn w:val="Normal"/>
    <w:uiPriority w:val="34"/>
    <w:qFormat/>
    <w:pPr>
      <w:ind w:left="470" w:hanging="361"/>
    </w:pPr>
  </w:style>
  <w:style w:type="paragraph" w:customStyle="1" w:styleId="TableParagraph">
    <w:name w:val="Table Paragraph"/>
    <w:basedOn w:val="Normal"/>
    <w:uiPriority w:val="1"/>
    <w:qFormat/>
  </w:style>
  <w:style w:type="table" w:styleId="TableGrid">
    <w:name w:val="Table Grid"/>
    <w:basedOn w:val="TableNormal"/>
    <w:uiPriority w:val="39"/>
    <w:rsid w:val="00C178DB"/>
    <w:pPr>
      <w:widowControl/>
      <w:autoSpaceDE/>
      <w:autoSpaceDN/>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6FCB"/>
    <w:pPr>
      <w:tabs>
        <w:tab w:val="center" w:pos="4513"/>
        <w:tab w:val="right" w:pos="9026"/>
      </w:tabs>
    </w:pPr>
  </w:style>
  <w:style w:type="character" w:customStyle="1" w:styleId="HeaderChar">
    <w:name w:val="Header Char"/>
    <w:basedOn w:val="DefaultParagraphFont"/>
    <w:link w:val="Header"/>
    <w:uiPriority w:val="99"/>
    <w:rsid w:val="00A56FCB"/>
    <w:rPr>
      <w:rFonts w:ascii="Arial" w:eastAsia="Arial" w:hAnsi="Arial" w:cs="Arial"/>
    </w:rPr>
  </w:style>
  <w:style w:type="paragraph" w:styleId="Footer">
    <w:name w:val="footer"/>
    <w:basedOn w:val="Normal"/>
    <w:link w:val="FooterChar"/>
    <w:uiPriority w:val="99"/>
    <w:unhideWhenUsed/>
    <w:rsid w:val="00A56FCB"/>
    <w:pPr>
      <w:tabs>
        <w:tab w:val="center" w:pos="4513"/>
        <w:tab w:val="right" w:pos="9026"/>
      </w:tabs>
    </w:pPr>
  </w:style>
  <w:style w:type="character" w:customStyle="1" w:styleId="FooterChar">
    <w:name w:val="Footer Char"/>
    <w:basedOn w:val="DefaultParagraphFont"/>
    <w:link w:val="Footer"/>
    <w:uiPriority w:val="99"/>
    <w:rsid w:val="00A56F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yorkcollege.ac.uk/student-life/222-student-services/2884-fees-and-funding-" TargetMode="External"/><Relationship Id="rId5" Type="http://schemas.openxmlformats.org/officeDocument/2006/relationships/styles" Target="styles.xml"/><Relationship Id="rId10" Type="http://schemas.openxmlformats.org/officeDocument/2006/relationships/hyperlink" Target="http://www.yorkcollege.ac.uk/university-centre/policies-and-proced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d873eb-d06a-473e-aacb-a478b3ee4a88">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DD3F4055EC534F8F7FC886B991452B" ma:contentTypeVersion="6" ma:contentTypeDescription="Create a new document." ma:contentTypeScope="" ma:versionID="557f951704cdf21c1b6701e9ced8204e">
  <xsd:schema xmlns:xsd="http://www.w3.org/2001/XMLSchema" xmlns:xs="http://www.w3.org/2001/XMLSchema" xmlns:p="http://schemas.microsoft.com/office/2006/metadata/properties" xmlns:ns2="5f10e314-b837-43e1-8e3c-abfe39f15412" xmlns:ns3="ead873eb-d06a-473e-aacb-a478b3ee4a88" targetNamespace="http://schemas.microsoft.com/office/2006/metadata/properties" ma:root="true" ma:fieldsID="df1e24d960d84b4edb02f2151693089f" ns2:_="" ns3:_="">
    <xsd:import namespace="5f10e314-b837-43e1-8e3c-abfe39f15412"/>
    <xsd:import namespace="ead873eb-d06a-473e-aacb-a478b3ee4a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0e314-b837-43e1-8e3c-abfe39f15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d873eb-d06a-473e-aacb-a478b3ee4a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81C3A-A949-4BC9-81D1-9B8D399E44C5}">
  <ds:schemaRefs>
    <ds:schemaRef ds:uri="http://schemas.microsoft.com/office/2006/metadata/properties"/>
    <ds:schemaRef ds:uri="http://schemas.microsoft.com/office/infopath/2007/PartnerControls"/>
    <ds:schemaRef ds:uri="ead873eb-d06a-473e-aacb-a478b3ee4a88"/>
  </ds:schemaRefs>
</ds:datastoreItem>
</file>

<file path=customXml/itemProps2.xml><?xml version="1.0" encoding="utf-8"?>
<ds:datastoreItem xmlns:ds="http://schemas.openxmlformats.org/officeDocument/2006/customXml" ds:itemID="{9E49A5FF-B0C7-4AAA-AFCE-9D65BF8AB464}">
  <ds:schemaRefs>
    <ds:schemaRef ds:uri="http://schemas.microsoft.com/sharepoint/v3/contenttype/forms"/>
  </ds:schemaRefs>
</ds:datastoreItem>
</file>

<file path=customXml/itemProps3.xml><?xml version="1.0" encoding="utf-8"?>
<ds:datastoreItem xmlns:ds="http://schemas.openxmlformats.org/officeDocument/2006/customXml" ds:itemID="{CFF5BCC9-C63B-493A-A548-E0F86112C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0e314-b837-43e1-8e3c-abfe39f15412"/>
    <ds:schemaRef ds:uri="ead873eb-d06a-473e-aacb-a478b3ee4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3255</Words>
  <Characters>18556</Characters>
  <Application>Microsoft Office Word</Application>
  <DocSecurity>0</DocSecurity>
  <Lines>154</Lines>
  <Paragraphs>43</Paragraphs>
  <ScaleCrop>false</ScaleCrop>
  <Company/>
  <LinksUpToDate>false</LinksUpToDate>
  <CharactersWithSpaces>21768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Lynne Mountford</dc:creator>
  <cp:lastModifiedBy>Victoria Lindberg</cp:lastModifiedBy>
  <cp:revision>8</cp:revision>
  <dcterms:created xsi:type="dcterms:W3CDTF">2026-04-28T14:47:00Z</dcterms:created>
  <dcterms:modified xsi:type="dcterms:W3CDTF">2026-07-30T13:58:00Z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0x01010094DD3F4055EC534F8F7FC886B991452B</vt:lpwstr>
  </property>
  <property fmtid="{D5CDD505-2E9C-101B-9397-08002B2CF9AE}" pid="3" name="Created">
    <vt:filetime>2024-08-30T00:00:00Z</vt:filetime>
  </property>
  <property fmtid="{D5CDD505-2E9C-101B-9397-08002B2CF9AE}" pid="4" name="Creator">
    <vt:lpwstr>Acrobat PDFMaker 24 for Word</vt:lpwstr>
  </property>
  <property fmtid="{D5CDD505-2E9C-101B-9397-08002B2CF9AE}" pid="5" name="LastSaved">
    <vt:filetime>2025-03-10T00:00:00Z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
  </property>
  <property fmtid="{D5CDD505-2E9C-101B-9397-08002B2CF9AE}" pid="9" name="Order">
    <vt:r8>907800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